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5A61" w14:textId="77777777" w:rsidR="00253540" w:rsidRPr="008F380E" w:rsidRDefault="00253540" w:rsidP="000C5ED0">
      <w:pPr>
        <w:rPr>
          <w:rFonts w:ascii="Open Sans" w:hAnsi="Open Sans" w:cs="Open Sans"/>
          <w:b/>
          <w:sz w:val="28"/>
          <w:szCs w:val="32"/>
          <w:lang w:val="nb-NO"/>
        </w:rPr>
      </w:pPr>
      <w:r w:rsidRPr="008F380E">
        <w:rPr>
          <w:rFonts w:ascii="Open Sans" w:hAnsi="Open Sans" w:cs="Open Sans"/>
          <w:b/>
          <w:sz w:val="28"/>
          <w:szCs w:val="32"/>
          <w:lang w:val="nb-NO"/>
        </w:rPr>
        <w:t>LANDSORGANISASJONEN I NORGE</w:t>
      </w:r>
    </w:p>
    <w:p w14:paraId="5466F2C2" w14:textId="77777777" w:rsidR="00253540" w:rsidRPr="008F380E" w:rsidRDefault="00000000" w:rsidP="000C5ED0">
      <w:pPr>
        <w:rPr>
          <w:rFonts w:ascii="Open Sans" w:hAnsi="Open Sans" w:cs="Open Sans"/>
          <w:b/>
          <w:sz w:val="22"/>
          <w:szCs w:val="24"/>
          <w:lang w:val="nb-NO"/>
        </w:rPr>
      </w:pPr>
      <w:sdt>
        <w:sdtPr>
          <w:rPr>
            <w:rFonts w:ascii="Open Sans" w:hAnsi="Open Sans" w:cs="Open Sans"/>
            <w:b/>
            <w:noProof/>
            <w:sz w:val="22"/>
            <w:szCs w:val="24"/>
            <w:lang w:val="nb-NO"/>
          </w:rPr>
          <w:alias w:val="Soa_Navn"/>
          <w:tag w:val="Soa_Navn"/>
          <w:id w:val="91519509"/>
          <w:dataBinding w:xpath="/document/body/Soa_Navn" w:storeItemID="{D6E36500-4629-4862-9CA9-E056FCA65835}"/>
          <w:text/>
        </w:sdtPr>
        <w:sdtContent>
          <w:bookmarkStart w:id="0" w:name="Soa_Navn"/>
          <w:r w:rsidR="00253540" w:rsidRPr="008F380E">
            <w:rPr>
              <w:rFonts w:ascii="Open Sans" w:hAnsi="Open Sans" w:cs="Open Sans"/>
              <w:b/>
              <w:noProof/>
              <w:sz w:val="22"/>
              <w:szCs w:val="24"/>
              <w:lang w:val="nb-NO"/>
            </w:rPr>
            <w:t>LO Trøndelag</w:t>
          </w:r>
        </w:sdtContent>
      </w:sdt>
      <w:bookmarkEnd w:id="0"/>
    </w:p>
    <w:p w14:paraId="0C7BED2C" w14:textId="77777777" w:rsidR="00253540" w:rsidRPr="008F380E" w:rsidRDefault="00253540" w:rsidP="000C5ED0">
      <w:pPr>
        <w:rPr>
          <w:rFonts w:ascii="Open Sans" w:hAnsi="Open Sans" w:cs="Open Sans"/>
          <w:b/>
          <w:sz w:val="22"/>
          <w:szCs w:val="24"/>
          <w:lang w:val="nb-NO"/>
        </w:rPr>
      </w:pPr>
    </w:p>
    <w:p w14:paraId="09466BA8" w14:textId="77777777" w:rsidR="00253540" w:rsidRPr="008F380E" w:rsidRDefault="00253540" w:rsidP="000C5ED0">
      <w:pPr>
        <w:pBdr>
          <w:top w:val="single" w:sz="12" w:space="1" w:color="auto"/>
          <w:bottom w:val="single" w:sz="4" w:space="1" w:color="auto"/>
        </w:pBdr>
        <w:rPr>
          <w:rFonts w:ascii="Open Sans" w:hAnsi="Open Sans" w:cs="Open Sans"/>
          <w:b/>
          <w:sz w:val="36"/>
          <w:szCs w:val="36"/>
          <w:lang w:val="nb-NO"/>
        </w:rPr>
      </w:pPr>
      <w:r w:rsidRPr="008F380E">
        <w:rPr>
          <w:rFonts w:ascii="Open Sans" w:hAnsi="Open Sans" w:cs="Open Sans"/>
          <w:b/>
          <w:sz w:val="36"/>
          <w:szCs w:val="36"/>
          <w:lang w:val="nb-NO"/>
        </w:rPr>
        <w:t>Notat</w:t>
      </w:r>
    </w:p>
    <w:p w14:paraId="6D9CC81F" w14:textId="77777777" w:rsidR="00253540" w:rsidRPr="008F380E" w:rsidRDefault="00253540" w:rsidP="000C5ED0">
      <w:pPr>
        <w:rPr>
          <w:rFonts w:ascii="Open Sans" w:hAnsi="Open Sans" w:cs="Open Sans"/>
          <w:b/>
          <w:sz w:val="22"/>
          <w:szCs w:val="22"/>
          <w:lang w:val="nb-NO"/>
        </w:rPr>
      </w:pPr>
    </w:p>
    <w:p w14:paraId="32B64107" w14:textId="77777777" w:rsidR="00253540" w:rsidRPr="008F380E" w:rsidRDefault="00253540" w:rsidP="000C5ED0">
      <w:pPr>
        <w:rPr>
          <w:rFonts w:ascii="Open Sans" w:hAnsi="Open Sans" w:cs="Open Sans"/>
          <w:b/>
          <w:sz w:val="22"/>
          <w:szCs w:val="22"/>
          <w:lang w:val="nb-NO"/>
        </w:rPr>
      </w:pPr>
    </w:p>
    <w:tbl>
      <w:tblPr>
        <w:tblW w:w="0" w:type="auto"/>
        <w:tblLook w:val="04A0" w:firstRow="1" w:lastRow="0" w:firstColumn="1" w:lastColumn="0" w:noHBand="0" w:noVBand="1"/>
      </w:tblPr>
      <w:tblGrid>
        <w:gridCol w:w="1384"/>
        <w:gridCol w:w="7827"/>
      </w:tblGrid>
      <w:tr w:rsidR="00253540" w:rsidRPr="008F380E" w14:paraId="78211F27" w14:textId="77777777" w:rsidTr="00A153AB">
        <w:tc>
          <w:tcPr>
            <w:tcW w:w="1384" w:type="dxa"/>
          </w:tcPr>
          <w:p w14:paraId="14E97573" w14:textId="77777777" w:rsidR="00253540" w:rsidRPr="008F380E" w:rsidRDefault="00253540" w:rsidP="000C5ED0">
            <w:pPr>
              <w:rPr>
                <w:rFonts w:ascii="Open Sans" w:hAnsi="Open Sans" w:cs="Open Sans"/>
                <w:b/>
                <w:sz w:val="22"/>
                <w:szCs w:val="22"/>
                <w:lang w:val="nb-NO"/>
              </w:rPr>
            </w:pPr>
            <w:r w:rsidRPr="008F380E">
              <w:rPr>
                <w:rFonts w:ascii="Open Sans" w:hAnsi="Open Sans" w:cs="Open Sans"/>
                <w:b/>
                <w:sz w:val="22"/>
                <w:szCs w:val="22"/>
                <w:lang w:val="nb-NO"/>
              </w:rPr>
              <w:t>Til:</w:t>
            </w:r>
          </w:p>
        </w:tc>
        <w:tc>
          <w:tcPr>
            <w:tcW w:w="7827" w:type="dxa"/>
          </w:tcPr>
          <w:p w14:paraId="5B4B7054" w14:textId="32C9AB8D" w:rsidR="00253540" w:rsidRPr="008F380E" w:rsidRDefault="00000000" w:rsidP="000C5ED0">
            <w:pPr>
              <w:rPr>
                <w:rFonts w:ascii="Open Sans" w:hAnsi="Open Sans" w:cs="Open Sans"/>
                <w:sz w:val="22"/>
                <w:szCs w:val="22"/>
              </w:rPr>
            </w:pPr>
            <w:sdt>
              <w:sdtPr>
                <w:rPr>
                  <w:rFonts w:ascii="Open Sans" w:hAnsi="Open Sans" w:cs="Open Sans"/>
                  <w:b/>
                  <w:sz w:val="22"/>
                  <w:szCs w:val="22"/>
                  <w:lang w:val="nb-NO"/>
                </w:rPr>
                <w:alias w:val="Sdo_AMNavn"/>
                <w:tag w:val="Sdo_AMNavn"/>
                <w:id w:val="12707855"/>
                <w:dataBinding w:xpath="/document/body/Sdo_AMNavn" w:storeItemID="{D6E36500-4629-4862-9CA9-E056FCA65835}"/>
                <w:text/>
              </w:sdtPr>
              <w:sdtContent>
                <w:bookmarkStart w:id="1" w:name="Sdo_AMNavn"/>
                <w:r w:rsidR="00CE7EE0">
                  <w:rPr>
                    <w:rFonts w:ascii="Open Sans" w:hAnsi="Open Sans" w:cs="Open Sans"/>
                    <w:b/>
                    <w:sz w:val="22"/>
                    <w:szCs w:val="22"/>
                    <w:lang w:val="nb-NO"/>
                  </w:rPr>
                  <w:t>Tone A. Vorseth Graneggen</w:t>
                </w:r>
              </w:sdtContent>
            </w:sdt>
            <w:bookmarkEnd w:id="1"/>
          </w:p>
        </w:tc>
      </w:tr>
      <w:tr w:rsidR="00253540" w:rsidRPr="008F380E" w14:paraId="4A5BB1E0" w14:textId="77777777" w:rsidTr="00A153AB">
        <w:tc>
          <w:tcPr>
            <w:tcW w:w="1384" w:type="dxa"/>
          </w:tcPr>
          <w:p w14:paraId="29B516CD" w14:textId="77777777" w:rsidR="00253540" w:rsidRPr="008F380E" w:rsidRDefault="00253540" w:rsidP="000C5ED0">
            <w:pPr>
              <w:rPr>
                <w:rFonts w:ascii="Open Sans" w:hAnsi="Open Sans" w:cs="Open Sans"/>
                <w:b/>
                <w:sz w:val="22"/>
                <w:szCs w:val="22"/>
                <w:lang w:val="nb-NO"/>
              </w:rPr>
            </w:pPr>
            <w:r w:rsidRPr="008F380E">
              <w:rPr>
                <w:rFonts w:ascii="Open Sans" w:hAnsi="Open Sans" w:cs="Open Sans"/>
                <w:b/>
                <w:sz w:val="22"/>
                <w:szCs w:val="22"/>
                <w:lang w:val="nb-NO"/>
              </w:rPr>
              <w:t>Kopi til:</w:t>
            </w:r>
          </w:p>
        </w:tc>
        <w:tc>
          <w:tcPr>
            <w:tcW w:w="7827" w:type="dxa"/>
          </w:tcPr>
          <w:p w14:paraId="23388539" w14:textId="77777777" w:rsidR="00253540" w:rsidRPr="008F380E" w:rsidRDefault="00253540" w:rsidP="000C5ED0">
            <w:pPr>
              <w:rPr>
                <w:rFonts w:ascii="Open Sans" w:hAnsi="Open Sans" w:cs="Open Sans"/>
                <w:b/>
                <w:caps/>
                <w:sz w:val="22"/>
                <w:szCs w:val="22"/>
                <w:lang w:val="nb-NO"/>
              </w:rPr>
            </w:pPr>
          </w:p>
        </w:tc>
      </w:tr>
      <w:tr w:rsidR="00253540" w:rsidRPr="008F380E" w14:paraId="0095CD67" w14:textId="77777777" w:rsidTr="00A153AB">
        <w:tc>
          <w:tcPr>
            <w:tcW w:w="1384" w:type="dxa"/>
          </w:tcPr>
          <w:p w14:paraId="3AC3B3DE" w14:textId="77777777" w:rsidR="00253540" w:rsidRPr="008F380E" w:rsidRDefault="00253540" w:rsidP="000C5ED0">
            <w:pPr>
              <w:rPr>
                <w:rFonts w:ascii="Open Sans" w:hAnsi="Open Sans" w:cs="Open Sans"/>
                <w:b/>
                <w:sz w:val="22"/>
                <w:szCs w:val="22"/>
                <w:lang w:val="nb-NO"/>
              </w:rPr>
            </w:pPr>
            <w:r w:rsidRPr="008F380E">
              <w:rPr>
                <w:rFonts w:ascii="Open Sans" w:hAnsi="Open Sans" w:cs="Open Sans"/>
                <w:b/>
                <w:sz w:val="22"/>
                <w:szCs w:val="22"/>
                <w:lang w:val="nb-NO"/>
              </w:rPr>
              <w:t>Fra:</w:t>
            </w:r>
          </w:p>
        </w:tc>
        <w:tc>
          <w:tcPr>
            <w:tcW w:w="7827" w:type="dxa"/>
          </w:tcPr>
          <w:p w14:paraId="00D82F28" w14:textId="107FFC65" w:rsidR="00253540" w:rsidRPr="008F380E" w:rsidRDefault="00000000" w:rsidP="000C5ED0">
            <w:pPr>
              <w:rPr>
                <w:rFonts w:ascii="Open Sans" w:hAnsi="Open Sans" w:cs="Open Sans"/>
                <w:b/>
                <w:caps/>
                <w:sz w:val="22"/>
                <w:szCs w:val="22"/>
                <w:lang w:val="nb-NO"/>
              </w:rPr>
            </w:pPr>
            <w:sdt>
              <w:sdtPr>
                <w:rPr>
                  <w:rStyle w:val="Stil2"/>
                  <w:rFonts w:ascii="Open Sans" w:hAnsi="Open Sans" w:cs="Open Sans"/>
                  <w:sz w:val="22"/>
                  <w:szCs w:val="22"/>
                </w:rPr>
                <w:alias w:val="Sbr_Navn"/>
                <w:tag w:val="Sbr_Navn"/>
                <w:id w:val="15017025"/>
                <w:dataBinding w:xpath="/document/body/Sbr_Navn" w:storeItemID="{D6E36500-4629-4862-9CA9-E056FCA65835}"/>
                <w:text/>
              </w:sdtPr>
              <w:sdtContent>
                <w:bookmarkStart w:id="2" w:name="Sbr_Navn"/>
                <w:r w:rsidR="007D277F">
                  <w:rPr>
                    <w:rStyle w:val="Stil2"/>
                    <w:rFonts w:ascii="Open Sans" w:hAnsi="Open Sans" w:cs="Open Sans"/>
                    <w:sz w:val="22"/>
                    <w:szCs w:val="22"/>
                  </w:rPr>
                  <w:t>Tone A. Vorseth Graneggen</w:t>
                </w:r>
              </w:sdtContent>
            </w:sdt>
            <w:bookmarkEnd w:id="2"/>
          </w:p>
        </w:tc>
      </w:tr>
    </w:tbl>
    <w:p w14:paraId="0DF5A0EB" w14:textId="77777777" w:rsidR="00253540" w:rsidRPr="008F380E" w:rsidRDefault="00253540" w:rsidP="000C5ED0">
      <w:pPr>
        <w:rPr>
          <w:rFonts w:ascii="Open Sans" w:hAnsi="Open Sans" w:cs="Open Sans"/>
          <w:b/>
          <w:sz w:val="22"/>
          <w:szCs w:val="22"/>
          <w:lang w:val="nb-NO"/>
        </w:rPr>
      </w:pPr>
    </w:p>
    <w:p w14:paraId="232B14B3" w14:textId="77777777" w:rsidR="00805212" w:rsidRPr="008F380E" w:rsidRDefault="00805212" w:rsidP="00805212">
      <w:pPr>
        <w:pBdr>
          <w:bottom w:val="single" w:sz="4" w:space="1" w:color="auto"/>
        </w:pBdr>
        <w:rPr>
          <w:rFonts w:ascii="Open Sans" w:hAnsi="Open Sans" w:cs="Open Sans"/>
          <w:b/>
          <w:sz w:val="22"/>
          <w:szCs w:val="22"/>
          <w:lang w:val="nb-NO"/>
        </w:rPr>
      </w:pPr>
    </w:p>
    <w:tbl>
      <w:tblPr>
        <w:tblpPr w:leftFromText="141" w:rightFromText="141" w:vertAnchor="text" w:horzAnchor="margin" w:tblpY="34"/>
        <w:tblW w:w="5000" w:type="pct"/>
        <w:tblLook w:val="04A0" w:firstRow="1" w:lastRow="0" w:firstColumn="1" w:lastColumn="0" w:noHBand="0" w:noVBand="1"/>
      </w:tblPr>
      <w:tblGrid>
        <w:gridCol w:w="2321"/>
        <w:gridCol w:w="2322"/>
        <w:gridCol w:w="2322"/>
        <w:gridCol w:w="2322"/>
      </w:tblGrid>
      <w:tr w:rsidR="006B20A7" w:rsidRPr="008F380E" w14:paraId="48B988AB" w14:textId="77777777" w:rsidTr="00C371B8">
        <w:trPr>
          <w:trHeight w:val="121"/>
        </w:trPr>
        <w:tc>
          <w:tcPr>
            <w:tcW w:w="1250" w:type="pct"/>
            <w:vAlign w:val="bottom"/>
          </w:tcPr>
          <w:p w14:paraId="3A8E7BB2" w14:textId="77C1F0CB" w:rsidR="006B20A7" w:rsidRPr="008F380E" w:rsidRDefault="006B20A7" w:rsidP="002E39A4">
            <w:pPr>
              <w:rPr>
                <w:rFonts w:ascii="Open Sans" w:hAnsi="Open Sans" w:cs="Open Sans"/>
                <w:sz w:val="18"/>
                <w:szCs w:val="18"/>
                <w:lang w:val="nb-NO"/>
              </w:rPr>
            </w:pPr>
            <w:proofErr w:type="spellStart"/>
            <w:r w:rsidRPr="008F380E">
              <w:rPr>
                <w:rFonts w:ascii="Open Sans" w:hAnsi="Open Sans" w:cs="Open Sans"/>
                <w:sz w:val="18"/>
                <w:szCs w:val="18"/>
                <w:lang w:val="nb-NO"/>
              </w:rPr>
              <w:t>Saksnr</w:t>
            </w:r>
            <w:proofErr w:type="spellEnd"/>
            <w:r w:rsidRPr="008F380E">
              <w:rPr>
                <w:rFonts w:ascii="Open Sans" w:hAnsi="Open Sans" w:cs="Open Sans"/>
                <w:sz w:val="18"/>
                <w:szCs w:val="18"/>
                <w:lang w:val="nb-NO"/>
              </w:rPr>
              <w:t>.:</w:t>
            </w:r>
            <w:r w:rsidR="00C371B8">
              <w:rPr>
                <w:rFonts w:ascii="Open Sans" w:hAnsi="Open Sans" w:cs="Open Sans"/>
                <w:sz w:val="18"/>
                <w:szCs w:val="18"/>
                <w:lang w:val="nb-NO"/>
              </w:rPr>
              <w:t xml:space="preserve"> </w:t>
            </w:r>
            <w:sdt>
              <w:sdtPr>
                <w:rPr>
                  <w:rFonts w:ascii="Open Sans" w:hAnsi="Open Sans" w:cs="Open Sans"/>
                  <w:sz w:val="18"/>
                  <w:szCs w:val="18"/>
                  <w:lang w:val="nb-NO"/>
                </w:rPr>
                <w:alias w:val="Sdo_ArkivSakID"/>
                <w:tag w:val="Sdo_ArkivSakID"/>
                <w:id w:val="98232745"/>
              </w:sdtPr>
              <w:sdtContent>
                <w:bookmarkStart w:id="3" w:name="Sdo_ArkivSakID"/>
                <w:sdt>
                  <w:sdtPr>
                    <w:rPr>
                      <w:rFonts w:cstheme="minorHAnsi"/>
                    </w:rPr>
                    <w:alias w:val="Sas_ArkivSakID"/>
                    <w:tag w:val="Sas_ArkivSakID"/>
                    <w:id w:val="-1266678391"/>
                    <w:dataBinding w:xpath="/document/body/Sas_ArkivSakID" w:storeItemID="{D6E36500-4629-4862-9CA9-E056FCA65835}"/>
                    <w:text/>
                  </w:sdtPr>
                  <w:sdtContent>
                    <w:bookmarkStart w:id="4" w:name="Sas_ArkivSakID"/>
                    <w:r w:rsidRPr="00CF3DD2">
                      <w:rPr>
                        <w:rFonts w:ascii="Open Sans" w:hAnsi="Open Sans" w:cs="Open Sans"/>
                        <w:sz w:val="18"/>
                        <w:szCs w:val="18"/>
                      </w:rPr>
                      <w:t>24/1019</w:t>
                    </w:r>
                  </w:sdtContent>
                </w:sdt>
                <w:bookmarkEnd w:id="4"/>
                <w:r>
                  <w:rPr>
                    <w:rFonts w:ascii="Open Sans" w:hAnsi="Open Sans" w:cs="Open Sans"/>
                    <w:sz w:val="18"/>
                    <w:szCs w:val="18"/>
                    <w:lang w:val="nb-NO"/>
                  </w:rPr>
                  <w:t xml:space="preserve"> </w:t>
                </w:r>
              </w:sdtContent>
            </w:sdt>
            <w:bookmarkEnd w:id="3"/>
            <w:r w:rsidRPr="008F380E">
              <w:rPr>
                <w:rFonts w:ascii="Open Sans" w:hAnsi="Open Sans" w:cs="Open Sans"/>
                <w:sz w:val="18"/>
                <w:szCs w:val="18"/>
                <w:lang w:val="nb-NO"/>
              </w:rPr>
              <w:t>-</w:t>
            </w:r>
            <w:r>
              <w:rPr>
                <w:rFonts w:ascii="Open Sans" w:hAnsi="Open Sans" w:cs="Open Sans"/>
                <w:sz w:val="18"/>
                <w:szCs w:val="18"/>
                <w:lang w:val="nb-NO"/>
              </w:rPr>
              <w:t xml:space="preserve"> </w:t>
            </w:r>
            <w:sdt>
              <w:sdtPr>
                <w:rPr>
                  <w:rStyle w:val="Stil2"/>
                  <w:rFonts w:ascii="Open Sans" w:hAnsi="Open Sans" w:cs="Open Sans"/>
                  <w:b w:val="0"/>
                  <w:sz w:val="18"/>
                  <w:szCs w:val="18"/>
                </w:rPr>
                <w:alias w:val="Sdo_DokNr"/>
                <w:tag w:val="Sdo_DokNr"/>
                <w:id w:val="80297397"/>
                <w:dataBinding w:xpath="/document/body/Sdo_DokNr" w:storeItemID="{D6E36500-4629-4862-9CA9-E056FCA65835}"/>
                <w:text/>
              </w:sdtPr>
              <w:sdtContent>
                <w:bookmarkStart w:id="5" w:name="Sdo_DokNr"/>
                <w:r w:rsidRPr="008F380E">
                  <w:rPr>
                    <w:rStyle w:val="Stil2"/>
                    <w:rFonts w:ascii="Open Sans" w:hAnsi="Open Sans" w:cs="Open Sans"/>
                    <w:b w:val="0"/>
                    <w:sz w:val="18"/>
                    <w:szCs w:val="18"/>
                  </w:rPr>
                  <w:t>1</w:t>
                </w:r>
              </w:sdtContent>
            </w:sdt>
            <w:bookmarkEnd w:id="5"/>
          </w:p>
        </w:tc>
        <w:tc>
          <w:tcPr>
            <w:tcW w:w="1250" w:type="pct"/>
            <w:vAlign w:val="bottom"/>
          </w:tcPr>
          <w:p w14:paraId="072C3EF3" w14:textId="49EF7261" w:rsidR="006B20A7" w:rsidRPr="008F380E" w:rsidRDefault="006B20A7" w:rsidP="002E39A4">
            <w:pPr>
              <w:rPr>
                <w:rFonts w:ascii="Open Sans" w:hAnsi="Open Sans" w:cs="Open Sans"/>
                <w:sz w:val="18"/>
                <w:szCs w:val="18"/>
                <w:lang w:val="nb-NO"/>
              </w:rPr>
            </w:pPr>
            <w:r w:rsidRPr="008F380E">
              <w:rPr>
                <w:rFonts w:ascii="Open Sans" w:hAnsi="Open Sans" w:cs="Open Sans"/>
                <w:sz w:val="18"/>
                <w:szCs w:val="18"/>
                <w:lang w:val="nb-NO"/>
              </w:rPr>
              <w:t>Arkivkode:</w:t>
            </w:r>
            <w:r w:rsidR="00C371B8">
              <w:rPr>
                <w:rFonts w:ascii="Open Sans" w:hAnsi="Open Sans" w:cs="Open Sans"/>
                <w:sz w:val="18"/>
                <w:szCs w:val="18"/>
                <w:lang w:val="nb-NO"/>
              </w:rPr>
              <w:t xml:space="preserve"> </w:t>
            </w:r>
            <w:sdt>
              <w:sdtPr>
                <w:rPr>
                  <w:rFonts w:ascii="Open Sans" w:hAnsi="Open Sans" w:cs="Open Sans"/>
                  <w:vanish/>
                  <w:sz w:val="18"/>
                  <w:szCs w:val="18"/>
                  <w:lang w:val="nb-NO"/>
                </w:rPr>
                <w:alias w:val="Sas_Klasseringsverdi"/>
                <w:tag w:val="Sas_Klasseringsverdi"/>
                <w:id w:val="83503038"/>
                <w:dataBinding w:xpath="/document/body/Sas_Klasseringsverdi" w:storeItemID="{D6E36500-4629-4862-9CA9-E056FCA65835}"/>
                <w:text/>
              </w:sdtPr>
              <w:sdtContent>
                <w:bookmarkStart w:id="6" w:name="Sas_ArkivID"/>
                <w:bookmarkStart w:id="7" w:name="Sas_Klasseringsverdi"/>
                <w:r w:rsidR="005F3162">
                  <w:rPr>
                    <w:rFonts w:ascii="Open Sans" w:hAnsi="Open Sans" w:cs="Open Sans"/>
                    <w:vanish/>
                    <w:sz w:val="18"/>
                    <w:szCs w:val="18"/>
                    <w:lang w:val="nb-NO"/>
                  </w:rPr>
                  <w:t xml:space="preserve"> </w:t>
                </w:r>
              </w:sdtContent>
            </w:sdt>
            <w:bookmarkEnd w:id="6"/>
            <w:bookmarkEnd w:id="7"/>
          </w:p>
        </w:tc>
        <w:tc>
          <w:tcPr>
            <w:tcW w:w="1250" w:type="pct"/>
            <w:vAlign w:val="bottom"/>
          </w:tcPr>
          <w:p w14:paraId="4777973D" w14:textId="1A41A4C7" w:rsidR="006B20A7" w:rsidRPr="008F380E" w:rsidRDefault="006B20A7" w:rsidP="002E39A4">
            <w:pPr>
              <w:rPr>
                <w:rFonts w:ascii="Open Sans" w:hAnsi="Open Sans" w:cs="Open Sans"/>
                <w:sz w:val="18"/>
                <w:szCs w:val="18"/>
                <w:lang w:val="nb-NO"/>
              </w:rPr>
            </w:pPr>
            <w:proofErr w:type="spellStart"/>
            <w:r w:rsidRPr="008F380E">
              <w:rPr>
                <w:rFonts w:ascii="Open Sans" w:hAnsi="Open Sans" w:cs="Open Sans"/>
                <w:sz w:val="18"/>
                <w:szCs w:val="18"/>
                <w:lang w:val="nb-NO"/>
              </w:rPr>
              <w:t>Saksbeh</w:t>
            </w:r>
            <w:proofErr w:type="spellEnd"/>
            <w:r w:rsidRPr="008F380E">
              <w:rPr>
                <w:rFonts w:ascii="Open Sans" w:hAnsi="Open Sans" w:cs="Open Sans"/>
                <w:sz w:val="18"/>
                <w:szCs w:val="18"/>
                <w:lang w:val="nb-NO"/>
              </w:rPr>
              <w:t>.:</w:t>
            </w:r>
            <w:r w:rsidR="00C371B8">
              <w:rPr>
                <w:rFonts w:ascii="Open Sans" w:hAnsi="Open Sans" w:cs="Open Sans"/>
                <w:sz w:val="18"/>
                <w:szCs w:val="18"/>
                <w:lang w:val="nb-NO"/>
              </w:rPr>
              <w:t xml:space="preserve"> </w:t>
            </w:r>
            <w:sdt>
              <w:sdtPr>
                <w:rPr>
                  <w:rFonts w:ascii="Open Sans" w:hAnsi="Open Sans" w:cs="Open Sans"/>
                  <w:sz w:val="18"/>
                  <w:szCs w:val="18"/>
                  <w:lang w:val="nb-NO"/>
                </w:rPr>
                <w:alias w:val="Gid_GidKode"/>
                <w:tag w:val="Gid_GidKode"/>
                <w:id w:val="8881398"/>
                <w:dataBinding w:xpath="/document/body/Gid_GidKode" w:storeItemID="{D6E36500-4629-4862-9CA9-E056FCA65835}"/>
                <w:text/>
              </w:sdtPr>
              <w:sdtContent>
                <w:bookmarkStart w:id="8" w:name="Sas_BrukerID"/>
                <w:bookmarkStart w:id="9" w:name="Gid_GidKode"/>
                <w:r w:rsidRPr="008F380E">
                  <w:rPr>
                    <w:rFonts w:ascii="Open Sans" w:hAnsi="Open Sans" w:cs="Open Sans"/>
                    <w:sz w:val="18"/>
                    <w:szCs w:val="18"/>
                    <w:lang w:val="nb-NO"/>
                  </w:rPr>
                  <w:t>TOGR</w:t>
                </w:r>
              </w:sdtContent>
            </w:sdt>
            <w:bookmarkEnd w:id="8"/>
            <w:bookmarkEnd w:id="9"/>
          </w:p>
        </w:tc>
        <w:tc>
          <w:tcPr>
            <w:tcW w:w="1250" w:type="pct"/>
            <w:vAlign w:val="bottom"/>
          </w:tcPr>
          <w:p w14:paraId="51F1EA62" w14:textId="3CC6E066" w:rsidR="006B20A7" w:rsidRPr="008F380E" w:rsidRDefault="006B20A7" w:rsidP="002E39A4">
            <w:pPr>
              <w:rPr>
                <w:rFonts w:ascii="Open Sans" w:hAnsi="Open Sans" w:cs="Open Sans"/>
                <w:sz w:val="18"/>
                <w:szCs w:val="18"/>
                <w:lang w:val="nb-NO"/>
              </w:rPr>
            </w:pPr>
            <w:r w:rsidRPr="008F380E">
              <w:rPr>
                <w:rFonts w:ascii="Open Sans" w:hAnsi="Open Sans" w:cs="Open Sans"/>
                <w:sz w:val="18"/>
                <w:szCs w:val="18"/>
                <w:lang w:val="nb-NO"/>
              </w:rPr>
              <w:t>Dato:</w:t>
            </w:r>
            <w:r w:rsidR="00C371B8">
              <w:rPr>
                <w:rFonts w:ascii="Open Sans" w:hAnsi="Open Sans" w:cs="Open Sans"/>
                <w:sz w:val="18"/>
                <w:szCs w:val="18"/>
                <w:lang w:val="nb-NO"/>
              </w:rPr>
              <w:t xml:space="preserve"> </w:t>
            </w:r>
            <w:sdt>
              <w:sdtPr>
                <w:rPr>
                  <w:rFonts w:ascii="Open Sans" w:hAnsi="Open Sans" w:cs="Open Sans"/>
                  <w:sz w:val="18"/>
                  <w:szCs w:val="18"/>
                  <w:lang w:val="nb-NO"/>
                </w:rPr>
                <w:alias w:val="Sdo_DokDato"/>
                <w:tag w:val="Sdo_DokDato"/>
                <w:id w:val="36753817"/>
                <w:dataBinding w:xpath="/document/body/Sdo_DokDato" w:storeItemID="{D6E36500-4629-4862-9CA9-E056FCA65835}"/>
                <w:text/>
              </w:sdtPr>
              <w:sdtContent>
                <w:bookmarkStart w:id="10" w:name="Sdo_DokDato"/>
                <w:r w:rsidRPr="008F380E">
                  <w:rPr>
                    <w:rFonts w:ascii="Open Sans" w:hAnsi="Open Sans" w:cs="Open Sans"/>
                    <w:sz w:val="18"/>
                    <w:szCs w:val="18"/>
                    <w:lang w:val="nb-NO"/>
                  </w:rPr>
                  <w:t>12.03.2024</w:t>
                </w:r>
              </w:sdtContent>
            </w:sdt>
            <w:bookmarkEnd w:id="10"/>
          </w:p>
        </w:tc>
      </w:tr>
    </w:tbl>
    <w:p w14:paraId="10BCE483" w14:textId="77777777" w:rsidR="00805212" w:rsidRPr="008F380E" w:rsidRDefault="00805212" w:rsidP="00805212">
      <w:pPr>
        <w:pBdr>
          <w:bottom w:val="single" w:sz="4" w:space="1" w:color="auto"/>
        </w:pBdr>
        <w:rPr>
          <w:rFonts w:ascii="Open Sans" w:hAnsi="Open Sans" w:cs="Open Sans"/>
          <w:sz w:val="2"/>
          <w:szCs w:val="2"/>
          <w:lang w:val="nb-NO"/>
        </w:rPr>
      </w:pPr>
    </w:p>
    <w:p w14:paraId="399727A5" w14:textId="77777777" w:rsidR="00805212" w:rsidRPr="008F380E" w:rsidRDefault="00805212" w:rsidP="00805212">
      <w:pPr>
        <w:rPr>
          <w:rFonts w:ascii="Open Sans" w:hAnsi="Open Sans" w:cs="Open Sans"/>
          <w:sz w:val="22"/>
          <w:szCs w:val="28"/>
          <w:lang w:val="nb-NO"/>
        </w:rPr>
      </w:pPr>
    </w:p>
    <w:p w14:paraId="76D8A54D" w14:textId="77777777" w:rsidR="00805212" w:rsidRPr="008F380E" w:rsidRDefault="00805212" w:rsidP="00805212">
      <w:pPr>
        <w:rPr>
          <w:rFonts w:ascii="Open Sans" w:hAnsi="Open Sans" w:cs="Open Sans"/>
          <w:sz w:val="22"/>
          <w:szCs w:val="28"/>
          <w:lang w:val="nb-NO"/>
        </w:rPr>
      </w:pPr>
    </w:p>
    <w:p w14:paraId="704A7C4C" w14:textId="77777777" w:rsidR="00253540" w:rsidRPr="008F380E" w:rsidRDefault="00000000" w:rsidP="000C5ED0">
      <w:pPr>
        <w:rPr>
          <w:rFonts w:ascii="Open Sans" w:hAnsi="Open Sans" w:cs="Open Sans"/>
          <w:sz w:val="22"/>
          <w:szCs w:val="28"/>
          <w:lang w:val="nb-NO"/>
        </w:rPr>
      </w:pPr>
      <w:sdt>
        <w:sdtPr>
          <w:rPr>
            <w:rFonts w:ascii="Open Sans" w:hAnsi="Open Sans" w:cs="Open Sans"/>
            <w:b/>
            <w:noProof/>
            <w:sz w:val="22"/>
            <w:szCs w:val="28"/>
            <w:lang w:val="nb-NO"/>
          </w:rPr>
          <w:alias w:val="Sdo_Tittel"/>
          <w:tag w:val="Sdo_Tittel"/>
          <w:id w:val="50237007"/>
          <w:dataBinding w:xpath="/document/body/Sdo_Tittel" w:storeItemID="{D6E36500-4629-4862-9CA9-E056FCA65835}"/>
          <w:text/>
        </w:sdtPr>
        <w:sdtContent>
          <w:bookmarkStart w:id="11" w:name="Sdo_Tittel"/>
          <w:r w:rsidR="00253540" w:rsidRPr="008F380E">
            <w:rPr>
              <w:rFonts w:ascii="Open Sans" w:hAnsi="Open Sans" w:cs="Open Sans"/>
              <w:b/>
              <w:noProof/>
              <w:sz w:val="22"/>
              <w:szCs w:val="28"/>
              <w:lang w:val="nb-NO"/>
            </w:rPr>
            <w:t>Vedtatte uttalelser fra LOs regionkonferanse i Trøndelag 7. - 8. mars 2024</w:t>
          </w:r>
        </w:sdtContent>
      </w:sdt>
      <w:bookmarkEnd w:id="11"/>
    </w:p>
    <w:p w14:paraId="748F5D3A" w14:textId="77777777" w:rsidR="00253540" w:rsidRPr="002F22F4" w:rsidRDefault="00253540" w:rsidP="000C5ED0">
      <w:pPr>
        <w:rPr>
          <w:rFonts w:ascii="Open Sans" w:hAnsi="Open Sans" w:cs="Open Sans"/>
          <w:sz w:val="20"/>
          <w:lang w:val="nb-NO"/>
        </w:rPr>
      </w:pPr>
    </w:p>
    <w:p w14:paraId="70A4FA07" w14:textId="5086F3BA" w:rsidR="002F22F4" w:rsidRDefault="002F22F4" w:rsidP="009D5F07">
      <w:pPr>
        <w:tabs>
          <w:tab w:val="left" w:pos="1545"/>
        </w:tabs>
        <w:rPr>
          <w:rFonts w:ascii="Open Sans" w:hAnsi="Open Sans" w:cs="Open Sans"/>
          <w:sz w:val="20"/>
          <w:szCs w:val="24"/>
        </w:rPr>
      </w:pPr>
    </w:p>
    <w:p w14:paraId="64410906" w14:textId="2E041EF2" w:rsidR="00F54E3F" w:rsidRDefault="00F54E3F" w:rsidP="009D5F07">
      <w:pPr>
        <w:tabs>
          <w:tab w:val="left" w:pos="1545"/>
        </w:tabs>
        <w:rPr>
          <w:rFonts w:ascii="Open Sans" w:hAnsi="Open Sans" w:cs="Open Sans"/>
          <w:sz w:val="20"/>
          <w:szCs w:val="24"/>
        </w:rPr>
      </w:pPr>
    </w:p>
    <w:p w14:paraId="6F23F5BD" w14:textId="77777777" w:rsidR="00F54E3F" w:rsidRDefault="00F54E3F" w:rsidP="009D5F07">
      <w:pPr>
        <w:tabs>
          <w:tab w:val="left" w:pos="1545"/>
        </w:tabs>
        <w:rPr>
          <w:rFonts w:ascii="Open Sans" w:hAnsi="Open Sans" w:cs="Open Sans"/>
          <w:sz w:val="20"/>
          <w:szCs w:val="24"/>
        </w:rPr>
      </w:pPr>
    </w:p>
    <w:p w14:paraId="5641571D" w14:textId="7B637699" w:rsidR="00F54E3F" w:rsidRPr="00216F2A" w:rsidRDefault="00F54E3F" w:rsidP="00F54E3F">
      <w:pPr>
        <w:rPr>
          <w:rFonts w:ascii="Open Sans" w:hAnsi="Open Sans" w:cs="Open Sans"/>
          <w:b/>
          <w:sz w:val="22"/>
          <w:szCs w:val="22"/>
        </w:rPr>
      </w:pPr>
      <w:proofErr w:type="spellStart"/>
      <w:r w:rsidRPr="00216F2A">
        <w:rPr>
          <w:rFonts w:ascii="Open Sans" w:hAnsi="Open Sans" w:cs="Open Sans"/>
          <w:b/>
          <w:sz w:val="22"/>
          <w:szCs w:val="22"/>
        </w:rPr>
        <w:t>Mottak</w:t>
      </w:r>
      <w:r w:rsidR="007D277F">
        <w:rPr>
          <w:rFonts w:ascii="Open Sans" w:hAnsi="Open Sans" w:cs="Open Sans"/>
          <w:b/>
          <w:sz w:val="22"/>
          <w:szCs w:val="22"/>
        </w:rPr>
        <w:t>e</w:t>
      </w:r>
      <w:r w:rsidRPr="00216F2A">
        <w:rPr>
          <w:rFonts w:ascii="Open Sans" w:hAnsi="Open Sans" w:cs="Open Sans"/>
          <w:b/>
          <w:sz w:val="22"/>
          <w:szCs w:val="22"/>
        </w:rPr>
        <w:t>re</w:t>
      </w:r>
      <w:proofErr w:type="spellEnd"/>
      <w:r w:rsidRPr="00216F2A">
        <w:rPr>
          <w:rFonts w:ascii="Open Sans" w:hAnsi="Open Sans" w:cs="Open Sans"/>
          <w:b/>
          <w:sz w:val="22"/>
          <w:szCs w:val="22"/>
        </w:rPr>
        <w:t>:</w:t>
      </w:r>
    </w:p>
    <w:tbl>
      <w:tblPr>
        <w:tblW w:w="10140" w:type="dxa"/>
        <w:tblLayout w:type="fixed"/>
        <w:tblCellMar>
          <w:left w:w="70" w:type="dxa"/>
          <w:right w:w="70" w:type="dxa"/>
        </w:tblCellMar>
        <w:tblLook w:val="04A0" w:firstRow="1" w:lastRow="0" w:firstColumn="1" w:lastColumn="0" w:noHBand="0" w:noVBand="1"/>
      </w:tblPr>
      <w:tblGrid>
        <w:gridCol w:w="10140"/>
      </w:tblGrid>
      <w:tr w:rsidR="00F54E3F" w:rsidRPr="00216F2A" w14:paraId="5F665020" w14:textId="77777777" w:rsidTr="002936D7">
        <w:tc>
          <w:tcPr>
            <w:tcW w:w="4181" w:type="dxa"/>
            <w:vAlign w:val="center"/>
            <w:hideMark/>
          </w:tcPr>
          <w:p w14:paraId="23B7D65E" w14:textId="1B0D5876" w:rsidR="00F54E3F" w:rsidRPr="00216F2A" w:rsidRDefault="00000000" w:rsidP="002936D7">
            <w:pPr>
              <w:rPr>
                <w:rFonts w:ascii="Open Sans" w:hAnsi="Open Sans" w:cs="Open Sans"/>
                <w:sz w:val="22"/>
                <w:szCs w:val="22"/>
              </w:rPr>
            </w:pPr>
            <w:sdt>
              <w:sdtPr>
                <w:rPr>
                  <w:rFonts w:ascii="Open Sans" w:hAnsi="Open Sans" w:cs="Open Sans"/>
                  <w:sz w:val="22"/>
                  <w:szCs w:val="22"/>
                </w:rPr>
                <w:alias w:val="TblAvsMot__Sdm_Amnavn___1___1"/>
                <w:tag w:val="TblAvsMot__Sdm_Amnavn___1___1"/>
                <w:id w:val="43588049"/>
                <w:dataBinding w:xpath="/document/body/TblAvsMot/table/row[1]/cell[1]" w:storeItemID="{D6E36500-4629-4862-9CA9-E056FCA65835}"/>
                <w:text/>
              </w:sdtPr>
              <w:sdtContent>
                <w:bookmarkStart w:id="12" w:name="TblAvsMot__Sdm_Amnavn___1___1"/>
                <w:r w:rsidR="00521197">
                  <w:rPr>
                    <w:rFonts w:ascii="Open Sans" w:hAnsi="Open Sans" w:cs="Open Sans"/>
                    <w:sz w:val="22"/>
                    <w:szCs w:val="22"/>
                  </w:rPr>
                  <w:t>Tone A. Vorseth Graneggen</w:t>
                </w:r>
              </w:sdtContent>
            </w:sdt>
            <w:bookmarkEnd w:id="12"/>
          </w:p>
        </w:tc>
      </w:tr>
    </w:tbl>
    <w:p w14:paraId="3A6BD7C4" w14:textId="637EB9ED" w:rsidR="00B96E57" w:rsidRDefault="00B96E57" w:rsidP="009D5F07">
      <w:pPr>
        <w:tabs>
          <w:tab w:val="left" w:pos="1545"/>
        </w:tabs>
        <w:rPr>
          <w:rFonts w:ascii="Open Sans" w:hAnsi="Open Sans" w:cs="Open Sans"/>
          <w:sz w:val="20"/>
          <w:szCs w:val="24"/>
        </w:rPr>
      </w:pPr>
    </w:p>
    <w:p w14:paraId="1B88B988" w14:textId="07482D9C" w:rsidR="001B1CF2" w:rsidRPr="00256CFC" w:rsidRDefault="00B96E57" w:rsidP="00256CFC">
      <w:pPr>
        <w:rPr>
          <w:rFonts w:ascii="Open Sans" w:hAnsi="Open Sans" w:cs="Open Sans"/>
          <w:sz w:val="22"/>
          <w:szCs w:val="22"/>
        </w:rPr>
      </w:pPr>
      <w:r>
        <w:rPr>
          <w:rFonts w:ascii="Open Sans" w:hAnsi="Open Sans" w:cs="Open Sans"/>
          <w:sz w:val="20"/>
          <w:szCs w:val="24"/>
        </w:rPr>
        <w:br w:type="page"/>
      </w:r>
      <w:r w:rsidR="001B1CF2" w:rsidRPr="00256CFC">
        <w:rPr>
          <w:rFonts w:ascii="Open Sans" w:hAnsi="Open Sans" w:cs="Open Sans"/>
          <w:b/>
          <w:bCs/>
          <w:sz w:val="22"/>
          <w:szCs w:val="22"/>
        </w:rPr>
        <w:lastRenderedPageBreak/>
        <w:t xml:space="preserve">Retten til </w:t>
      </w:r>
      <w:proofErr w:type="spellStart"/>
      <w:r w:rsidR="001B1CF2" w:rsidRPr="00256CFC">
        <w:rPr>
          <w:rFonts w:ascii="Open Sans" w:hAnsi="Open Sans" w:cs="Open Sans"/>
          <w:b/>
          <w:bCs/>
          <w:sz w:val="22"/>
          <w:szCs w:val="22"/>
        </w:rPr>
        <w:t>heltid</w:t>
      </w:r>
      <w:proofErr w:type="spellEnd"/>
      <w:r w:rsidR="001B1CF2" w:rsidRPr="00256CFC">
        <w:rPr>
          <w:rFonts w:ascii="Open Sans" w:hAnsi="Open Sans" w:cs="Open Sans"/>
          <w:sz w:val="22"/>
          <w:szCs w:val="22"/>
        </w:rPr>
        <w:t xml:space="preserve"> </w:t>
      </w:r>
      <w:r w:rsidR="00436729" w:rsidRPr="00256CFC">
        <w:rPr>
          <w:rFonts w:ascii="Open Sans" w:hAnsi="Open Sans" w:cs="Open Sans"/>
          <w:sz w:val="22"/>
          <w:szCs w:val="22"/>
        </w:rPr>
        <w:br/>
      </w:r>
    </w:p>
    <w:p w14:paraId="67425C2A" w14:textId="211B94B3"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Retten til </w:t>
      </w:r>
      <w:proofErr w:type="spellStart"/>
      <w:r w:rsidRPr="00256CFC">
        <w:rPr>
          <w:rFonts w:ascii="Open Sans" w:hAnsi="Open Sans" w:cs="Open Sans"/>
          <w:sz w:val="22"/>
          <w:szCs w:val="22"/>
        </w:rPr>
        <w:t>heltid</w:t>
      </w:r>
      <w:proofErr w:type="spellEnd"/>
      <w:r w:rsidRPr="00256CFC">
        <w:rPr>
          <w:rFonts w:ascii="Open Sans" w:hAnsi="Open Sans" w:cs="Open Sans"/>
          <w:sz w:val="22"/>
          <w:szCs w:val="22"/>
        </w:rPr>
        <w:t xml:space="preserve"> er nå </w:t>
      </w:r>
      <w:proofErr w:type="spellStart"/>
      <w:r w:rsidRPr="00256CFC">
        <w:rPr>
          <w:rFonts w:ascii="Open Sans" w:hAnsi="Open Sans" w:cs="Open Sans"/>
          <w:sz w:val="22"/>
          <w:szCs w:val="22"/>
        </w:rPr>
        <w:t>styrket</w:t>
      </w:r>
      <w:proofErr w:type="spellEnd"/>
      <w:r w:rsidRPr="00256CFC">
        <w:rPr>
          <w:rFonts w:ascii="Open Sans" w:hAnsi="Open Sans" w:cs="Open Sans"/>
          <w:sz w:val="22"/>
          <w:szCs w:val="22"/>
        </w:rPr>
        <w:t xml:space="preserve"> i arbeidsmiljøloven, men det </w:t>
      </w:r>
      <w:proofErr w:type="spellStart"/>
      <w:r w:rsidRPr="00256CFC">
        <w:rPr>
          <w:rFonts w:ascii="Open Sans" w:hAnsi="Open Sans" w:cs="Open Sans"/>
          <w:sz w:val="22"/>
          <w:szCs w:val="22"/>
        </w:rPr>
        <w:t>gjenstår</w:t>
      </w:r>
      <w:proofErr w:type="spellEnd"/>
      <w:r w:rsidRPr="00256CFC">
        <w:rPr>
          <w:rFonts w:ascii="Open Sans" w:hAnsi="Open Sans" w:cs="Open Sans"/>
          <w:sz w:val="22"/>
          <w:szCs w:val="22"/>
        </w:rPr>
        <w:t xml:space="preserve"> at bedriftene følger opp og etterlever intensjonen i loven. </w:t>
      </w:r>
      <w:proofErr w:type="spellStart"/>
      <w:r w:rsidRPr="00256CFC">
        <w:rPr>
          <w:rFonts w:ascii="Open Sans" w:hAnsi="Open Sans" w:cs="Open Sans"/>
          <w:sz w:val="22"/>
          <w:szCs w:val="22"/>
        </w:rPr>
        <w:t>Heltid</w:t>
      </w:r>
      <w:proofErr w:type="spellEnd"/>
      <w:r w:rsidRPr="00256CFC">
        <w:rPr>
          <w:rFonts w:ascii="Open Sans" w:hAnsi="Open Sans" w:cs="Open Sans"/>
          <w:sz w:val="22"/>
          <w:szCs w:val="22"/>
        </w:rPr>
        <w:t xml:space="preserve"> skal nå være </w:t>
      </w:r>
      <w:proofErr w:type="spellStart"/>
      <w:r w:rsidRPr="00256CFC">
        <w:rPr>
          <w:rFonts w:ascii="Open Sans" w:hAnsi="Open Sans" w:cs="Open Sans"/>
          <w:sz w:val="22"/>
          <w:szCs w:val="22"/>
        </w:rPr>
        <w:t>hovedregelen</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må dokumentere behovet for deltid. Det er bra. Likevel er det store </w:t>
      </w:r>
      <w:proofErr w:type="spellStart"/>
      <w:r w:rsidRPr="00256CFC">
        <w:rPr>
          <w:rFonts w:ascii="Open Sans" w:hAnsi="Open Sans" w:cs="Open Sans"/>
          <w:sz w:val="22"/>
          <w:szCs w:val="22"/>
        </w:rPr>
        <w:t>utfordringer</w:t>
      </w:r>
      <w:proofErr w:type="spellEnd"/>
      <w:r w:rsidRPr="00256CFC">
        <w:rPr>
          <w:rFonts w:ascii="Open Sans" w:hAnsi="Open Sans" w:cs="Open Sans"/>
          <w:sz w:val="22"/>
          <w:szCs w:val="22"/>
        </w:rPr>
        <w:t xml:space="preserve"> med deltidsproblematikk </w:t>
      </w:r>
      <w:proofErr w:type="spellStart"/>
      <w:r w:rsidRPr="00256CFC">
        <w:rPr>
          <w:rFonts w:ascii="Open Sans" w:hAnsi="Open Sans" w:cs="Open Sans"/>
          <w:sz w:val="22"/>
          <w:szCs w:val="22"/>
        </w:rPr>
        <w:t>innenfor</w:t>
      </w:r>
      <w:proofErr w:type="spellEnd"/>
      <w:r w:rsidRPr="00256CFC">
        <w:rPr>
          <w:rFonts w:ascii="Open Sans" w:hAnsi="Open Sans" w:cs="Open Sans"/>
          <w:sz w:val="22"/>
          <w:szCs w:val="22"/>
        </w:rPr>
        <w:t xml:space="preserve"> helsesektoren og over 1 600 </w:t>
      </w:r>
      <w:proofErr w:type="spellStart"/>
      <w:r w:rsidRPr="00256CFC">
        <w:rPr>
          <w:rFonts w:ascii="Open Sans" w:hAnsi="Open Sans" w:cs="Open Sans"/>
          <w:sz w:val="22"/>
          <w:szCs w:val="22"/>
        </w:rPr>
        <w:t>deltidsstillinger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innen</w:t>
      </w:r>
      <w:proofErr w:type="spellEnd"/>
      <w:r w:rsidRPr="00256CFC">
        <w:rPr>
          <w:rFonts w:ascii="Open Sans" w:hAnsi="Open Sans" w:cs="Open Sans"/>
          <w:sz w:val="22"/>
          <w:szCs w:val="22"/>
        </w:rPr>
        <w:t xml:space="preserve"> varehandelen på </w:t>
      </w:r>
      <w:hyperlink r:id="rId8" w:history="1">
        <w:r w:rsidR="009D259D" w:rsidRPr="00256CFC">
          <w:rPr>
            <w:rStyle w:val="Hyperkobling"/>
            <w:rFonts w:ascii="Open Sans" w:hAnsi="Open Sans" w:cs="Open Sans"/>
            <w:sz w:val="22"/>
            <w:szCs w:val="22"/>
          </w:rPr>
          <w:t>www.finn.no</w:t>
        </w:r>
      </w:hyperlink>
      <w:r w:rsidRPr="00256CFC">
        <w:rPr>
          <w:rFonts w:ascii="Open Sans" w:hAnsi="Open Sans" w:cs="Open Sans"/>
          <w:sz w:val="22"/>
          <w:szCs w:val="22"/>
        </w:rPr>
        <w:t xml:space="preserve"> i dag</w:t>
      </w:r>
      <w:r w:rsidR="00993B45" w:rsidRPr="00256CFC">
        <w:rPr>
          <w:rFonts w:ascii="Open Sans" w:hAnsi="Open Sans" w:cs="Open Sans"/>
          <w:sz w:val="22"/>
          <w:szCs w:val="22"/>
        </w:rPr>
        <w:t>.</w:t>
      </w:r>
      <w:r w:rsidR="00993B45" w:rsidRPr="00256CFC">
        <w:rPr>
          <w:rFonts w:ascii="Open Sans" w:hAnsi="Open Sans" w:cs="Open Sans"/>
          <w:sz w:val="22"/>
          <w:szCs w:val="22"/>
        </w:rPr>
        <w:br/>
      </w:r>
    </w:p>
    <w:p w14:paraId="77D69537" w14:textId="6FCF5BBE"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LOs regionkonferanse står sterkt i </w:t>
      </w:r>
      <w:proofErr w:type="spellStart"/>
      <w:r w:rsidRPr="00256CFC">
        <w:rPr>
          <w:rFonts w:ascii="Open Sans" w:hAnsi="Open Sans" w:cs="Open Sans"/>
          <w:sz w:val="22"/>
          <w:szCs w:val="22"/>
        </w:rPr>
        <w:t>troen</w:t>
      </w:r>
      <w:proofErr w:type="spellEnd"/>
      <w:r w:rsidRPr="00256CFC">
        <w:rPr>
          <w:rFonts w:ascii="Open Sans" w:hAnsi="Open Sans" w:cs="Open Sans"/>
          <w:sz w:val="22"/>
          <w:szCs w:val="22"/>
        </w:rPr>
        <w:t xml:space="preserve"> på at </w:t>
      </w:r>
      <w:proofErr w:type="spellStart"/>
      <w:r w:rsidRPr="00256CFC">
        <w:rPr>
          <w:rFonts w:ascii="Open Sans" w:hAnsi="Open Sans" w:cs="Open Sans"/>
          <w:sz w:val="22"/>
          <w:szCs w:val="22"/>
        </w:rPr>
        <w:t>arbeidstakeres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rettigheter</w:t>
      </w:r>
      <w:proofErr w:type="spellEnd"/>
      <w:r w:rsidRPr="00256CFC">
        <w:rPr>
          <w:rFonts w:ascii="Open Sans" w:hAnsi="Open Sans" w:cs="Open Sans"/>
          <w:sz w:val="22"/>
          <w:szCs w:val="22"/>
        </w:rPr>
        <w:t xml:space="preserve"> og arbeidsforhold må </w:t>
      </w:r>
      <w:proofErr w:type="spellStart"/>
      <w:r w:rsidRPr="00256CFC">
        <w:rPr>
          <w:rFonts w:ascii="Open Sans" w:hAnsi="Open Sans" w:cs="Open Sans"/>
          <w:sz w:val="22"/>
          <w:szCs w:val="22"/>
        </w:rPr>
        <w:t>respekteres</w:t>
      </w:r>
      <w:proofErr w:type="spellEnd"/>
      <w:r w:rsidRPr="00256CFC">
        <w:rPr>
          <w:rFonts w:ascii="Open Sans" w:hAnsi="Open Sans" w:cs="Open Sans"/>
          <w:sz w:val="22"/>
          <w:szCs w:val="22"/>
        </w:rPr>
        <w:t xml:space="preserve"> i samsvar med loven om fast </w:t>
      </w:r>
      <w:proofErr w:type="spellStart"/>
      <w:r w:rsidRPr="00256CFC">
        <w:rPr>
          <w:rFonts w:ascii="Open Sans" w:hAnsi="Open Sans" w:cs="Open Sans"/>
          <w:sz w:val="22"/>
          <w:szCs w:val="22"/>
        </w:rPr>
        <w:t>ansettelse</w:t>
      </w:r>
      <w:proofErr w:type="spellEnd"/>
      <w:r w:rsidRPr="00256CFC">
        <w:rPr>
          <w:rFonts w:ascii="Open Sans" w:hAnsi="Open Sans" w:cs="Open Sans"/>
          <w:sz w:val="22"/>
          <w:szCs w:val="22"/>
        </w:rPr>
        <w:t xml:space="preserve"> 14-1B AML. </w:t>
      </w:r>
      <w:r w:rsidR="0028329D" w:rsidRPr="00256CFC">
        <w:rPr>
          <w:rFonts w:ascii="Open Sans" w:hAnsi="Open Sans" w:cs="Open Sans"/>
          <w:sz w:val="22"/>
          <w:szCs w:val="22"/>
        </w:rPr>
        <w:br/>
      </w:r>
      <w:r w:rsidRPr="00256CFC">
        <w:rPr>
          <w:rFonts w:ascii="Open Sans" w:hAnsi="Open Sans" w:cs="Open Sans"/>
          <w:sz w:val="22"/>
          <w:szCs w:val="22"/>
        </w:rPr>
        <w:t xml:space="preserve">Vi </w:t>
      </w:r>
      <w:proofErr w:type="spellStart"/>
      <w:r w:rsidRPr="00256CFC">
        <w:rPr>
          <w:rFonts w:ascii="Open Sans" w:hAnsi="Open Sans" w:cs="Open Sans"/>
          <w:sz w:val="22"/>
          <w:szCs w:val="22"/>
        </w:rPr>
        <w:t>mener</w:t>
      </w:r>
      <w:proofErr w:type="spellEnd"/>
      <w:r w:rsidRPr="00256CFC">
        <w:rPr>
          <w:rFonts w:ascii="Open Sans" w:hAnsi="Open Sans" w:cs="Open Sans"/>
          <w:sz w:val="22"/>
          <w:szCs w:val="22"/>
        </w:rPr>
        <w:t xml:space="preserve"> at et stabilt og trygt arbeidsmiljø er essensielt for trivsel og produktivitet, og derfor </w:t>
      </w:r>
      <w:proofErr w:type="spellStart"/>
      <w:r w:rsidRPr="00256CFC">
        <w:rPr>
          <w:rFonts w:ascii="Open Sans" w:hAnsi="Open Sans" w:cs="Open Sans"/>
          <w:sz w:val="22"/>
          <w:szCs w:val="22"/>
        </w:rPr>
        <w:t>krever</w:t>
      </w:r>
      <w:proofErr w:type="spellEnd"/>
      <w:r w:rsidRPr="00256CFC">
        <w:rPr>
          <w:rFonts w:ascii="Open Sans" w:hAnsi="Open Sans" w:cs="Open Sans"/>
          <w:sz w:val="22"/>
          <w:szCs w:val="22"/>
        </w:rPr>
        <w:t xml:space="preserve"> vi at </w:t>
      </w:r>
      <w:proofErr w:type="spellStart"/>
      <w:r w:rsidRPr="00256CFC">
        <w:rPr>
          <w:rFonts w:ascii="Open Sans" w:hAnsi="Open Sans" w:cs="Open Sans"/>
          <w:sz w:val="22"/>
          <w:szCs w:val="22"/>
        </w:rPr>
        <w:t>arbeidsgivere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overholder</w:t>
      </w:r>
      <w:proofErr w:type="spellEnd"/>
      <w:r w:rsidRPr="00256CFC">
        <w:rPr>
          <w:rFonts w:ascii="Open Sans" w:hAnsi="Open Sans" w:cs="Open Sans"/>
          <w:sz w:val="22"/>
          <w:szCs w:val="22"/>
        </w:rPr>
        <w:t xml:space="preserve"> lovens intensjon og bokstav. </w:t>
      </w:r>
      <w:r w:rsidR="0028329D" w:rsidRPr="00256CFC">
        <w:rPr>
          <w:rFonts w:ascii="Open Sans" w:hAnsi="Open Sans" w:cs="Open Sans"/>
          <w:sz w:val="22"/>
          <w:szCs w:val="22"/>
        </w:rPr>
        <w:br/>
      </w:r>
      <w:r w:rsidR="0028329D" w:rsidRPr="00256CFC">
        <w:rPr>
          <w:rFonts w:ascii="Open Sans" w:hAnsi="Open Sans" w:cs="Open Sans"/>
          <w:sz w:val="22"/>
          <w:szCs w:val="22"/>
        </w:rPr>
        <w:br/>
      </w:r>
      <w:r w:rsidRPr="00256CFC">
        <w:rPr>
          <w:rFonts w:ascii="Open Sans" w:hAnsi="Open Sans" w:cs="Open Sans"/>
          <w:sz w:val="22"/>
          <w:szCs w:val="22"/>
        </w:rPr>
        <w:t>Vi vil derfor:</w:t>
      </w:r>
    </w:p>
    <w:p w14:paraId="7E2756A3" w14:textId="71C1B393"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1. </w:t>
      </w:r>
      <w:r w:rsidR="0028329D" w:rsidRPr="00256CFC">
        <w:rPr>
          <w:rFonts w:ascii="Open Sans" w:hAnsi="Open Sans" w:cs="Open Sans"/>
          <w:sz w:val="22"/>
          <w:szCs w:val="22"/>
        </w:rPr>
        <w:t>f</w:t>
      </w:r>
      <w:r w:rsidRPr="00256CFC">
        <w:rPr>
          <w:rFonts w:ascii="Open Sans" w:hAnsi="Open Sans" w:cs="Open Sans"/>
          <w:sz w:val="22"/>
          <w:szCs w:val="22"/>
        </w:rPr>
        <w:t xml:space="preserve">å en </w:t>
      </w:r>
      <w:proofErr w:type="spellStart"/>
      <w:r w:rsidRPr="00256CFC">
        <w:rPr>
          <w:rFonts w:ascii="Open Sans" w:hAnsi="Open Sans" w:cs="Open Sans"/>
          <w:sz w:val="22"/>
          <w:szCs w:val="22"/>
        </w:rPr>
        <w:t>holdningsendring</w:t>
      </w:r>
      <w:proofErr w:type="spellEnd"/>
      <w:r w:rsidRPr="00256CFC">
        <w:rPr>
          <w:rFonts w:ascii="Open Sans" w:hAnsi="Open Sans" w:cs="Open Sans"/>
          <w:sz w:val="22"/>
          <w:szCs w:val="22"/>
        </w:rPr>
        <w:t xml:space="preserve"> hos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der loven blir brukt ute på </w:t>
      </w:r>
      <w:proofErr w:type="spellStart"/>
      <w:r w:rsidRPr="00256CFC">
        <w:rPr>
          <w:rFonts w:ascii="Open Sans" w:hAnsi="Open Sans" w:cs="Open Sans"/>
          <w:sz w:val="22"/>
          <w:szCs w:val="22"/>
        </w:rPr>
        <w:t>arbeidsplassene</w:t>
      </w:r>
      <w:proofErr w:type="spellEnd"/>
      <w:r w:rsidRPr="00256CFC">
        <w:rPr>
          <w:rFonts w:ascii="Open Sans" w:hAnsi="Open Sans" w:cs="Open Sans"/>
          <w:sz w:val="22"/>
          <w:szCs w:val="22"/>
        </w:rPr>
        <w:t xml:space="preserve"> </w:t>
      </w:r>
    </w:p>
    <w:p w14:paraId="4633AE90" w14:textId="077FFC86"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2. </w:t>
      </w:r>
      <w:r w:rsidR="0028329D" w:rsidRPr="00256CFC">
        <w:rPr>
          <w:rFonts w:ascii="Open Sans" w:hAnsi="Open Sans" w:cs="Open Sans"/>
          <w:sz w:val="22"/>
          <w:szCs w:val="22"/>
        </w:rPr>
        <w:t>s</w:t>
      </w:r>
      <w:r w:rsidRPr="00256CFC">
        <w:rPr>
          <w:rFonts w:ascii="Open Sans" w:hAnsi="Open Sans" w:cs="Open Sans"/>
          <w:sz w:val="22"/>
          <w:szCs w:val="22"/>
        </w:rPr>
        <w:t xml:space="preserve">ørge for at </w:t>
      </w:r>
      <w:proofErr w:type="spellStart"/>
      <w:r w:rsidRPr="00256CFC">
        <w:rPr>
          <w:rFonts w:ascii="Open Sans" w:hAnsi="Open Sans" w:cs="Open Sans"/>
          <w:sz w:val="22"/>
          <w:szCs w:val="22"/>
        </w:rPr>
        <w:t>tillitsvalgte</w:t>
      </w:r>
      <w:proofErr w:type="spellEnd"/>
      <w:r w:rsidRPr="00256CFC">
        <w:rPr>
          <w:rFonts w:ascii="Open Sans" w:hAnsi="Open Sans" w:cs="Open Sans"/>
          <w:sz w:val="22"/>
          <w:szCs w:val="22"/>
        </w:rPr>
        <w:t xml:space="preserve"> ute på </w:t>
      </w:r>
      <w:proofErr w:type="spellStart"/>
      <w:r w:rsidRPr="00256CFC">
        <w:rPr>
          <w:rFonts w:ascii="Open Sans" w:hAnsi="Open Sans" w:cs="Open Sans"/>
          <w:sz w:val="22"/>
          <w:szCs w:val="22"/>
        </w:rPr>
        <w:t>arbeidsplassene</w:t>
      </w:r>
      <w:proofErr w:type="spellEnd"/>
      <w:r w:rsidRPr="00256CFC">
        <w:rPr>
          <w:rFonts w:ascii="Open Sans" w:hAnsi="Open Sans" w:cs="Open Sans"/>
          <w:sz w:val="22"/>
          <w:szCs w:val="22"/>
        </w:rPr>
        <w:t xml:space="preserve"> har gode nok verktøy for å ta denne kampen med </w:t>
      </w:r>
      <w:proofErr w:type="spellStart"/>
      <w:r w:rsidRPr="00256CFC">
        <w:rPr>
          <w:rFonts w:ascii="Open Sans" w:hAnsi="Open Sans" w:cs="Open Sans"/>
          <w:sz w:val="22"/>
          <w:szCs w:val="22"/>
        </w:rPr>
        <w:t>arbeidsgiver</w:t>
      </w:r>
      <w:proofErr w:type="spellEnd"/>
    </w:p>
    <w:p w14:paraId="664C3980" w14:textId="77777777" w:rsidR="00436729" w:rsidRPr="00256CFC" w:rsidRDefault="00436729" w:rsidP="00256CFC">
      <w:pPr>
        <w:rPr>
          <w:rFonts w:ascii="Open Sans" w:hAnsi="Open Sans" w:cs="Open Sans"/>
          <w:sz w:val="22"/>
          <w:szCs w:val="22"/>
        </w:rPr>
      </w:pPr>
    </w:p>
    <w:p w14:paraId="62360C80" w14:textId="4A449B39" w:rsidR="001B1CF2" w:rsidRPr="00256CFC" w:rsidRDefault="00436729" w:rsidP="00256CFC">
      <w:pPr>
        <w:rPr>
          <w:rFonts w:ascii="Open Sans" w:hAnsi="Open Sans" w:cs="Open Sans"/>
          <w:b/>
          <w:bCs/>
          <w:color w:val="0D0D0D"/>
          <w:sz w:val="22"/>
          <w:szCs w:val="22"/>
          <w:shd w:val="clear" w:color="auto" w:fill="FFFFFF"/>
        </w:rPr>
      </w:pPr>
      <w:r w:rsidRPr="00256CFC">
        <w:rPr>
          <w:rFonts w:ascii="Open Sans" w:hAnsi="Open Sans" w:cs="Open Sans"/>
          <w:b/>
          <w:bCs/>
          <w:sz w:val="22"/>
          <w:szCs w:val="22"/>
        </w:rPr>
        <w:br w:type="page"/>
      </w:r>
      <w:proofErr w:type="spellStart"/>
      <w:r w:rsidR="001B1CF2" w:rsidRPr="00256CFC">
        <w:rPr>
          <w:rFonts w:ascii="Open Sans" w:hAnsi="Open Sans" w:cs="Open Sans"/>
          <w:b/>
          <w:bCs/>
          <w:sz w:val="22"/>
          <w:szCs w:val="22"/>
        </w:rPr>
        <w:lastRenderedPageBreak/>
        <w:t>Noe</w:t>
      </w:r>
      <w:proofErr w:type="spellEnd"/>
      <w:r w:rsidR="001B1CF2" w:rsidRPr="00256CFC">
        <w:rPr>
          <w:rFonts w:ascii="Open Sans" w:hAnsi="Open Sans" w:cs="Open Sans"/>
          <w:b/>
          <w:bCs/>
          <w:sz w:val="22"/>
          <w:szCs w:val="22"/>
        </w:rPr>
        <w:t xml:space="preserve"> må skje med E14!</w:t>
      </w:r>
    </w:p>
    <w:p w14:paraId="4E8A7F2A" w14:textId="77777777" w:rsidR="001B1CF2" w:rsidRPr="00256CFC" w:rsidRDefault="001B1CF2" w:rsidP="00256CFC">
      <w:pPr>
        <w:rPr>
          <w:rFonts w:ascii="Open Sans" w:hAnsi="Open Sans" w:cs="Open Sans"/>
          <w:color w:val="0D0D0D"/>
          <w:sz w:val="22"/>
          <w:szCs w:val="22"/>
          <w:shd w:val="clear" w:color="auto" w:fill="FFFFFF"/>
        </w:rPr>
      </w:pPr>
    </w:p>
    <w:p w14:paraId="323D40FB" w14:textId="01458EE4" w:rsidR="001B1CF2" w:rsidRPr="00256CFC" w:rsidRDefault="001B1CF2" w:rsidP="00256CFC">
      <w:pPr>
        <w:rPr>
          <w:rFonts w:ascii="Open Sans" w:hAnsi="Open Sans" w:cs="Open Sans"/>
          <w:color w:val="0D0D0D"/>
          <w:sz w:val="22"/>
          <w:szCs w:val="22"/>
          <w:shd w:val="clear" w:color="auto" w:fill="FFFFFF"/>
        </w:rPr>
      </w:pPr>
      <w:proofErr w:type="spellStart"/>
      <w:r w:rsidRPr="00256CFC">
        <w:rPr>
          <w:rFonts w:ascii="Open Sans" w:hAnsi="Open Sans" w:cs="Open Sans"/>
          <w:color w:val="0D0D0D"/>
          <w:sz w:val="22"/>
          <w:szCs w:val="22"/>
          <w:shd w:val="clear" w:color="auto" w:fill="FFFFFF"/>
        </w:rPr>
        <w:t>Veistandarden</w:t>
      </w:r>
      <w:proofErr w:type="spellEnd"/>
      <w:r w:rsidRPr="00256CFC">
        <w:rPr>
          <w:rFonts w:ascii="Open Sans" w:hAnsi="Open Sans" w:cs="Open Sans"/>
          <w:color w:val="0D0D0D"/>
          <w:sz w:val="22"/>
          <w:szCs w:val="22"/>
          <w:shd w:val="clear" w:color="auto" w:fill="FFFFFF"/>
        </w:rPr>
        <w:t xml:space="preserve"> på E14 </w:t>
      </w:r>
      <w:proofErr w:type="spellStart"/>
      <w:r w:rsidRPr="00256CFC">
        <w:rPr>
          <w:rFonts w:ascii="Open Sans" w:hAnsi="Open Sans" w:cs="Open Sans"/>
          <w:color w:val="0D0D0D"/>
          <w:sz w:val="22"/>
          <w:szCs w:val="22"/>
          <w:shd w:val="clear" w:color="auto" w:fill="FFFFFF"/>
        </w:rPr>
        <w:t>fra</w:t>
      </w:r>
      <w:proofErr w:type="spellEnd"/>
      <w:r w:rsidRPr="00256CFC">
        <w:rPr>
          <w:rFonts w:ascii="Open Sans" w:hAnsi="Open Sans" w:cs="Open Sans"/>
          <w:color w:val="0D0D0D"/>
          <w:sz w:val="22"/>
          <w:szCs w:val="22"/>
          <w:shd w:val="clear" w:color="auto" w:fill="FFFFFF"/>
        </w:rPr>
        <w:t xml:space="preserve"> Stjørdal til </w:t>
      </w:r>
      <w:proofErr w:type="spellStart"/>
      <w:r w:rsidR="008E4D5C" w:rsidRPr="00256CFC">
        <w:rPr>
          <w:rFonts w:ascii="Open Sans" w:hAnsi="Open Sans" w:cs="Open Sans"/>
          <w:color w:val="0D0D0D"/>
          <w:sz w:val="22"/>
          <w:szCs w:val="22"/>
          <w:shd w:val="clear" w:color="auto" w:fill="FFFFFF"/>
        </w:rPr>
        <w:t>r</w:t>
      </w:r>
      <w:r w:rsidRPr="00256CFC">
        <w:rPr>
          <w:rFonts w:ascii="Open Sans" w:hAnsi="Open Sans" w:cs="Open Sans"/>
          <w:color w:val="0D0D0D"/>
          <w:sz w:val="22"/>
          <w:szCs w:val="22"/>
          <w:shd w:val="clear" w:color="auto" w:fill="FFFFFF"/>
        </w:rPr>
        <w:t>iksgrensen</w:t>
      </w:r>
      <w:proofErr w:type="spellEnd"/>
      <w:r w:rsidRPr="00256CFC">
        <w:rPr>
          <w:rFonts w:ascii="Open Sans" w:hAnsi="Open Sans" w:cs="Open Sans"/>
          <w:color w:val="0D0D0D"/>
          <w:sz w:val="22"/>
          <w:szCs w:val="22"/>
          <w:shd w:val="clear" w:color="auto" w:fill="FFFFFF"/>
        </w:rPr>
        <w:t xml:space="preserve"> er bekymringsfull på grunn av </w:t>
      </w:r>
      <w:proofErr w:type="spellStart"/>
      <w:r w:rsidRPr="00256CFC">
        <w:rPr>
          <w:rFonts w:ascii="Open Sans" w:hAnsi="Open Sans" w:cs="Open Sans"/>
          <w:color w:val="0D0D0D"/>
          <w:sz w:val="22"/>
          <w:szCs w:val="22"/>
          <w:shd w:val="clear" w:color="auto" w:fill="FFFFFF"/>
        </w:rPr>
        <w:t>økende</w:t>
      </w:r>
      <w:proofErr w:type="spellEnd"/>
      <w:r w:rsidRPr="00256CFC">
        <w:rPr>
          <w:rFonts w:ascii="Open Sans" w:hAnsi="Open Sans" w:cs="Open Sans"/>
          <w:color w:val="0D0D0D"/>
          <w:sz w:val="22"/>
          <w:szCs w:val="22"/>
          <w:shd w:val="clear" w:color="auto" w:fill="FFFFFF"/>
        </w:rPr>
        <w:t xml:space="preserve"> trafikk og </w:t>
      </w:r>
      <w:proofErr w:type="spellStart"/>
      <w:r w:rsidRPr="00256CFC">
        <w:rPr>
          <w:rFonts w:ascii="Open Sans" w:hAnsi="Open Sans" w:cs="Open Sans"/>
          <w:color w:val="0D0D0D"/>
          <w:sz w:val="22"/>
          <w:szCs w:val="22"/>
          <w:shd w:val="clear" w:color="auto" w:fill="FFFFFF"/>
        </w:rPr>
        <w:t>mulig</w:t>
      </w:r>
      <w:proofErr w:type="spellEnd"/>
      <w:r w:rsidRPr="00256CFC">
        <w:rPr>
          <w:rFonts w:ascii="Open Sans" w:hAnsi="Open Sans" w:cs="Open Sans"/>
          <w:color w:val="0D0D0D"/>
          <w:sz w:val="22"/>
          <w:szCs w:val="22"/>
          <w:shd w:val="clear" w:color="auto" w:fill="FFFFFF"/>
        </w:rPr>
        <w:t xml:space="preserve"> militær aktivitet. En total </w:t>
      </w:r>
      <w:proofErr w:type="spellStart"/>
      <w:r w:rsidRPr="00256CFC">
        <w:rPr>
          <w:rFonts w:ascii="Open Sans" w:hAnsi="Open Sans" w:cs="Open Sans"/>
          <w:color w:val="0D0D0D"/>
          <w:sz w:val="22"/>
          <w:szCs w:val="22"/>
          <w:shd w:val="clear" w:color="auto" w:fill="FFFFFF"/>
        </w:rPr>
        <w:t>utbedring</w:t>
      </w:r>
      <w:proofErr w:type="spellEnd"/>
      <w:r w:rsidRPr="00256CFC">
        <w:rPr>
          <w:rFonts w:ascii="Open Sans" w:hAnsi="Open Sans" w:cs="Open Sans"/>
          <w:color w:val="0D0D0D"/>
          <w:sz w:val="22"/>
          <w:szCs w:val="22"/>
          <w:shd w:val="clear" w:color="auto" w:fill="FFFFFF"/>
        </w:rPr>
        <w:t xml:space="preserve"> av strekningen er det mest fornuftige alternativet, med fordeler for </w:t>
      </w:r>
      <w:proofErr w:type="spellStart"/>
      <w:r w:rsidRPr="00256CFC">
        <w:rPr>
          <w:rFonts w:ascii="Open Sans" w:hAnsi="Open Sans" w:cs="Open Sans"/>
          <w:color w:val="0D0D0D"/>
          <w:sz w:val="22"/>
          <w:szCs w:val="22"/>
          <w:shd w:val="clear" w:color="auto" w:fill="FFFFFF"/>
        </w:rPr>
        <w:t>trafikksikkerhet</w:t>
      </w:r>
      <w:proofErr w:type="spellEnd"/>
      <w:r w:rsidRPr="00256CFC">
        <w:rPr>
          <w:rFonts w:ascii="Open Sans" w:hAnsi="Open Sans" w:cs="Open Sans"/>
          <w:color w:val="0D0D0D"/>
          <w:sz w:val="22"/>
          <w:szCs w:val="22"/>
          <w:shd w:val="clear" w:color="auto" w:fill="FFFFFF"/>
        </w:rPr>
        <w:t xml:space="preserve"> og økonomi. Å få prosjektet prioritert i Nasjonal Transportplan </w:t>
      </w:r>
      <w:proofErr w:type="spellStart"/>
      <w:r w:rsidRPr="00256CFC">
        <w:rPr>
          <w:rFonts w:ascii="Open Sans" w:hAnsi="Open Sans" w:cs="Open Sans"/>
          <w:color w:val="0D0D0D"/>
          <w:sz w:val="22"/>
          <w:szCs w:val="22"/>
          <w:shd w:val="clear" w:color="auto" w:fill="FFFFFF"/>
        </w:rPr>
        <w:t>krever</w:t>
      </w:r>
      <w:proofErr w:type="spellEnd"/>
      <w:r w:rsidRPr="00256CFC">
        <w:rPr>
          <w:rFonts w:ascii="Open Sans" w:hAnsi="Open Sans" w:cs="Open Sans"/>
          <w:color w:val="0D0D0D"/>
          <w:sz w:val="22"/>
          <w:szCs w:val="22"/>
          <w:shd w:val="clear" w:color="auto" w:fill="FFFFFF"/>
        </w:rPr>
        <w:t xml:space="preserve"> politisk vilje og samarbeid mellom </w:t>
      </w:r>
      <w:proofErr w:type="spellStart"/>
      <w:r w:rsidRPr="00256CFC">
        <w:rPr>
          <w:rFonts w:ascii="Open Sans" w:hAnsi="Open Sans" w:cs="Open Sans"/>
          <w:color w:val="0D0D0D"/>
          <w:sz w:val="22"/>
          <w:szCs w:val="22"/>
          <w:shd w:val="clear" w:color="auto" w:fill="FFFFFF"/>
        </w:rPr>
        <w:t>interessenter</w:t>
      </w:r>
      <w:proofErr w:type="spellEnd"/>
      <w:r w:rsidRPr="00256CFC">
        <w:rPr>
          <w:rFonts w:ascii="Open Sans" w:hAnsi="Open Sans" w:cs="Open Sans"/>
          <w:color w:val="0D0D0D"/>
          <w:sz w:val="22"/>
          <w:szCs w:val="22"/>
          <w:shd w:val="clear" w:color="auto" w:fill="FFFFFF"/>
        </w:rPr>
        <w:t xml:space="preserve">. Det er viktig å mobilisere </w:t>
      </w:r>
      <w:proofErr w:type="spellStart"/>
      <w:r w:rsidRPr="00256CFC">
        <w:rPr>
          <w:rFonts w:ascii="Open Sans" w:hAnsi="Open Sans" w:cs="Open Sans"/>
          <w:color w:val="0D0D0D"/>
          <w:sz w:val="22"/>
          <w:szCs w:val="22"/>
          <w:shd w:val="clear" w:color="auto" w:fill="FFFFFF"/>
        </w:rPr>
        <w:t>ressurser</w:t>
      </w:r>
      <w:proofErr w:type="spellEnd"/>
      <w:r w:rsidRPr="00256CFC">
        <w:rPr>
          <w:rFonts w:ascii="Open Sans" w:hAnsi="Open Sans" w:cs="Open Sans"/>
          <w:color w:val="0D0D0D"/>
          <w:sz w:val="22"/>
          <w:szCs w:val="22"/>
          <w:shd w:val="clear" w:color="auto" w:fill="FFFFFF"/>
        </w:rPr>
        <w:t xml:space="preserve"> og </w:t>
      </w:r>
      <w:proofErr w:type="spellStart"/>
      <w:r w:rsidRPr="00256CFC">
        <w:rPr>
          <w:rFonts w:ascii="Open Sans" w:hAnsi="Open Sans" w:cs="Open Sans"/>
          <w:color w:val="0D0D0D"/>
          <w:sz w:val="22"/>
          <w:szCs w:val="22"/>
          <w:shd w:val="clear" w:color="auto" w:fill="FFFFFF"/>
        </w:rPr>
        <w:t>øke</w:t>
      </w:r>
      <w:proofErr w:type="spellEnd"/>
      <w:r w:rsidRPr="00256CFC">
        <w:rPr>
          <w:rFonts w:ascii="Open Sans" w:hAnsi="Open Sans" w:cs="Open Sans"/>
          <w:color w:val="0D0D0D"/>
          <w:sz w:val="22"/>
          <w:szCs w:val="22"/>
          <w:shd w:val="clear" w:color="auto" w:fill="FFFFFF"/>
        </w:rPr>
        <w:t xml:space="preserve"> </w:t>
      </w:r>
      <w:proofErr w:type="spellStart"/>
      <w:r w:rsidRPr="00256CFC">
        <w:rPr>
          <w:rFonts w:ascii="Open Sans" w:hAnsi="Open Sans" w:cs="Open Sans"/>
          <w:color w:val="0D0D0D"/>
          <w:sz w:val="22"/>
          <w:szCs w:val="22"/>
          <w:shd w:val="clear" w:color="auto" w:fill="FFFFFF"/>
        </w:rPr>
        <w:t>bevisstheten</w:t>
      </w:r>
      <w:proofErr w:type="spellEnd"/>
      <w:r w:rsidRPr="00256CFC">
        <w:rPr>
          <w:rFonts w:ascii="Open Sans" w:hAnsi="Open Sans" w:cs="Open Sans"/>
          <w:color w:val="0D0D0D"/>
          <w:sz w:val="22"/>
          <w:szCs w:val="22"/>
          <w:shd w:val="clear" w:color="auto" w:fill="FFFFFF"/>
        </w:rPr>
        <w:t xml:space="preserve"> om </w:t>
      </w:r>
      <w:proofErr w:type="spellStart"/>
      <w:r w:rsidRPr="00256CFC">
        <w:rPr>
          <w:rFonts w:ascii="Open Sans" w:hAnsi="Open Sans" w:cs="Open Sans"/>
          <w:color w:val="0D0D0D"/>
          <w:sz w:val="22"/>
          <w:szCs w:val="22"/>
          <w:shd w:val="clear" w:color="auto" w:fill="FFFFFF"/>
        </w:rPr>
        <w:t>fordelene</w:t>
      </w:r>
      <w:proofErr w:type="spellEnd"/>
      <w:r w:rsidRPr="00256CFC">
        <w:rPr>
          <w:rFonts w:ascii="Open Sans" w:hAnsi="Open Sans" w:cs="Open Sans"/>
          <w:color w:val="0D0D0D"/>
          <w:sz w:val="22"/>
          <w:szCs w:val="22"/>
          <w:shd w:val="clear" w:color="auto" w:fill="FFFFFF"/>
        </w:rPr>
        <w:t xml:space="preserve"> ved å </w:t>
      </w:r>
      <w:proofErr w:type="spellStart"/>
      <w:r w:rsidRPr="00256CFC">
        <w:rPr>
          <w:rFonts w:ascii="Open Sans" w:hAnsi="Open Sans" w:cs="Open Sans"/>
          <w:color w:val="0D0D0D"/>
          <w:sz w:val="22"/>
          <w:szCs w:val="22"/>
          <w:shd w:val="clear" w:color="auto" w:fill="FFFFFF"/>
        </w:rPr>
        <w:t>forbedre</w:t>
      </w:r>
      <w:proofErr w:type="spellEnd"/>
      <w:r w:rsidRPr="00256CFC">
        <w:rPr>
          <w:rFonts w:ascii="Open Sans" w:hAnsi="Open Sans" w:cs="Open Sans"/>
          <w:color w:val="0D0D0D"/>
          <w:sz w:val="22"/>
          <w:szCs w:val="22"/>
          <w:shd w:val="clear" w:color="auto" w:fill="FFFFFF"/>
        </w:rPr>
        <w:t xml:space="preserve"> </w:t>
      </w:r>
      <w:proofErr w:type="spellStart"/>
      <w:r w:rsidRPr="00256CFC">
        <w:rPr>
          <w:rFonts w:ascii="Open Sans" w:hAnsi="Open Sans" w:cs="Open Sans"/>
          <w:color w:val="0D0D0D"/>
          <w:sz w:val="22"/>
          <w:szCs w:val="22"/>
          <w:shd w:val="clear" w:color="auto" w:fill="FFFFFF"/>
        </w:rPr>
        <w:t>veistandarden</w:t>
      </w:r>
      <w:proofErr w:type="spellEnd"/>
      <w:r w:rsidRPr="00256CFC">
        <w:rPr>
          <w:rFonts w:ascii="Open Sans" w:hAnsi="Open Sans" w:cs="Open Sans"/>
          <w:color w:val="0D0D0D"/>
          <w:sz w:val="22"/>
          <w:szCs w:val="22"/>
          <w:shd w:val="clear" w:color="auto" w:fill="FFFFFF"/>
        </w:rPr>
        <w:t xml:space="preserve"> på E14.</w:t>
      </w:r>
      <w:r w:rsidR="002F5B20" w:rsidRPr="00256CFC">
        <w:rPr>
          <w:rFonts w:ascii="Open Sans" w:hAnsi="Open Sans" w:cs="Open Sans"/>
          <w:color w:val="0D0D0D"/>
          <w:sz w:val="22"/>
          <w:szCs w:val="22"/>
          <w:shd w:val="clear" w:color="auto" w:fill="FFFFFF"/>
        </w:rPr>
        <w:br/>
      </w:r>
    </w:p>
    <w:p w14:paraId="72F2A509" w14:textId="71AEA7EE" w:rsidR="001B1CF2" w:rsidRPr="00256CFC" w:rsidRDefault="001B1CF2" w:rsidP="00256CFC">
      <w:pPr>
        <w:rPr>
          <w:rFonts w:ascii="Open Sans" w:hAnsi="Open Sans" w:cs="Open Sans"/>
          <w:color w:val="0D0D0D"/>
          <w:sz w:val="22"/>
          <w:szCs w:val="22"/>
          <w:shd w:val="clear" w:color="auto" w:fill="FFFFFF"/>
        </w:rPr>
      </w:pPr>
      <w:r w:rsidRPr="00256CFC">
        <w:rPr>
          <w:rFonts w:ascii="Open Sans" w:hAnsi="Open Sans" w:cs="Open Sans"/>
          <w:color w:val="0D0D0D"/>
          <w:sz w:val="22"/>
          <w:szCs w:val="22"/>
          <w:shd w:val="clear" w:color="auto" w:fill="FFFFFF"/>
        </w:rPr>
        <w:t>Med NATO</w:t>
      </w:r>
      <w:r w:rsidR="002F5B20" w:rsidRPr="00256CFC">
        <w:rPr>
          <w:rFonts w:ascii="Open Sans" w:hAnsi="Open Sans" w:cs="Open Sans"/>
          <w:color w:val="0D0D0D"/>
          <w:sz w:val="22"/>
          <w:szCs w:val="22"/>
          <w:shd w:val="clear" w:color="auto" w:fill="FFFFFF"/>
        </w:rPr>
        <w:t>-</w:t>
      </w:r>
      <w:r w:rsidRPr="00256CFC">
        <w:rPr>
          <w:rFonts w:ascii="Open Sans" w:hAnsi="Open Sans" w:cs="Open Sans"/>
          <w:color w:val="0D0D0D"/>
          <w:sz w:val="22"/>
          <w:szCs w:val="22"/>
          <w:shd w:val="clear" w:color="auto" w:fill="FFFFFF"/>
        </w:rPr>
        <w:t xml:space="preserve">medlemskap til Sverige og Finland vil vi få en situasjon med </w:t>
      </w:r>
      <w:proofErr w:type="spellStart"/>
      <w:r w:rsidRPr="00256CFC">
        <w:rPr>
          <w:rFonts w:ascii="Open Sans" w:hAnsi="Open Sans" w:cs="Open Sans"/>
          <w:color w:val="0D0D0D"/>
          <w:sz w:val="22"/>
          <w:szCs w:val="22"/>
          <w:shd w:val="clear" w:color="auto" w:fill="FFFFFF"/>
        </w:rPr>
        <w:t>ytterligere</w:t>
      </w:r>
      <w:proofErr w:type="spellEnd"/>
      <w:r w:rsidRPr="00256CFC">
        <w:rPr>
          <w:rFonts w:ascii="Open Sans" w:hAnsi="Open Sans" w:cs="Open Sans"/>
          <w:color w:val="0D0D0D"/>
          <w:sz w:val="22"/>
          <w:szCs w:val="22"/>
          <w:shd w:val="clear" w:color="auto" w:fill="FFFFFF"/>
        </w:rPr>
        <w:t xml:space="preserve"> </w:t>
      </w:r>
      <w:proofErr w:type="spellStart"/>
      <w:r w:rsidRPr="00256CFC">
        <w:rPr>
          <w:rFonts w:ascii="Open Sans" w:hAnsi="Open Sans" w:cs="Open Sans"/>
          <w:color w:val="0D0D0D"/>
          <w:sz w:val="22"/>
          <w:szCs w:val="22"/>
          <w:shd w:val="clear" w:color="auto" w:fill="FFFFFF"/>
        </w:rPr>
        <w:t>økning</w:t>
      </w:r>
      <w:proofErr w:type="spellEnd"/>
      <w:r w:rsidRPr="00256CFC">
        <w:rPr>
          <w:rFonts w:ascii="Open Sans" w:hAnsi="Open Sans" w:cs="Open Sans"/>
          <w:color w:val="0D0D0D"/>
          <w:sz w:val="22"/>
          <w:szCs w:val="22"/>
          <w:shd w:val="clear" w:color="auto" w:fill="FFFFFF"/>
        </w:rPr>
        <w:t xml:space="preserve"> i militær trafikk på </w:t>
      </w:r>
      <w:proofErr w:type="spellStart"/>
      <w:r w:rsidRPr="00256CFC">
        <w:rPr>
          <w:rFonts w:ascii="Open Sans" w:hAnsi="Open Sans" w:cs="Open Sans"/>
          <w:color w:val="0D0D0D"/>
          <w:sz w:val="22"/>
          <w:szCs w:val="22"/>
          <w:shd w:val="clear" w:color="auto" w:fill="FFFFFF"/>
        </w:rPr>
        <w:t>veien</w:t>
      </w:r>
      <w:proofErr w:type="spellEnd"/>
      <w:r w:rsidRPr="00256CFC">
        <w:rPr>
          <w:rFonts w:ascii="Open Sans" w:hAnsi="Open Sans" w:cs="Open Sans"/>
          <w:color w:val="0D0D0D"/>
          <w:sz w:val="22"/>
          <w:szCs w:val="22"/>
          <w:shd w:val="clear" w:color="auto" w:fill="FFFFFF"/>
        </w:rPr>
        <w:t xml:space="preserve">. Dette kombinert med </w:t>
      </w:r>
      <w:proofErr w:type="spellStart"/>
      <w:r w:rsidRPr="00256CFC">
        <w:rPr>
          <w:rFonts w:ascii="Open Sans" w:hAnsi="Open Sans" w:cs="Open Sans"/>
          <w:color w:val="0D0D0D"/>
          <w:sz w:val="22"/>
          <w:szCs w:val="22"/>
          <w:shd w:val="clear" w:color="auto" w:fill="FFFFFF"/>
        </w:rPr>
        <w:t>handleslystne</w:t>
      </w:r>
      <w:proofErr w:type="spellEnd"/>
      <w:r w:rsidRPr="00256CFC">
        <w:rPr>
          <w:rFonts w:ascii="Open Sans" w:hAnsi="Open Sans" w:cs="Open Sans"/>
          <w:color w:val="0D0D0D"/>
          <w:sz w:val="22"/>
          <w:szCs w:val="22"/>
          <w:shd w:val="clear" w:color="auto" w:fill="FFFFFF"/>
        </w:rPr>
        <w:t xml:space="preserve"> nordmenn med hytte på andre </w:t>
      </w:r>
      <w:proofErr w:type="spellStart"/>
      <w:r w:rsidRPr="00256CFC">
        <w:rPr>
          <w:rFonts w:ascii="Open Sans" w:hAnsi="Open Sans" w:cs="Open Sans"/>
          <w:color w:val="0D0D0D"/>
          <w:sz w:val="22"/>
          <w:szCs w:val="22"/>
          <w:shd w:val="clear" w:color="auto" w:fill="FFFFFF"/>
        </w:rPr>
        <w:t>siden</w:t>
      </w:r>
      <w:proofErr w:type="spellEnd"/>
      <w:r w:rsidRPr="00256CFC">
        <w:rPr>
          <w:rFonts w:ascii="Open Sans" w:hAnsi="Open Sans" w:cs="Open Sans"/>
          <w:color w:val="0D0D0D"/>
          <w:sz w:val="22"/>
          <w:szCs w:val="22"/>
          <w:shd w:val="clear" w:color="auto" w:fill="FFFFFF"/>
        </w:rPr>
        <w:t xml:space="preserve"> av grensa. Dette vil føre til økt tungtransport, dagens standard på E14 </w:t>
      </w:r>
      <w:proofErr w:type="spellStart"/>
      <w:r w:rsidRPr="00256CFC">
        <w:rPr>
          <w:rFonts w:ascii="Open Sans" w:hAnsi="Open Sans" w:cs="Open Sans"/>
          <w:color w:val="0D0D0D"/>
          <w:sz w:val="22"/>
          <w:szCs w:val="22"/>
          <w:shd w:val="clear" w:color="auto" w:fill="FFFFFF"/>
        </w:rPr>
        <w:t>tåler</w:t>
      </w:r>
      <w:proofErr w:type="spellEnd"/>
      <w:r w:rsidRPr="00256CFC">
        <w:rPr>
          <w:rFonts w:ascii="Open Sans" w:hAnsi="Open Sans" w:cs="Open Sans"/>
          <w:color w:val="0D0D0D"/>
          <w:sz w:val="22"/>
          <w:szCs w:val="22"/>
          <w:shd w:val="clear" w:color="auto" w:fill="FFFFFF"/>
        </w:rPr>
        <w:t xml:space="preserve"> </w:t>
      </w:r>
      <w:proofErr w:type="spellStart"/>
      <w:r w:rsidRPr="00256CFC">
        <w:rPr>
          <w:rFonts w:ascii="Open Sans" w:hAnsi="Open Sans" w:cs="Open Sans"/>
          <w:color w:val="0D0D0D"/>
          <w:sz w:val="22"/>
          <w:szCs w:val="22"/>
          <w:shd w:val="clear" w:color="auto" w:fill="FFFFFF"/>
        </w:rPr>
        <w:t>ikke</w:t>
      </w:r>
      <w:proofErr w:type="spellEnd"/>
      <w:r w:rsidRPr="00256CFC">
        <w:rPr>
          <w:rFonts w:ascii="Open Sans" w:hAnsi="Open Sans" w:cs="Open Sans"/>
          <w:color w:val="0D0D0D"/>
          <w:sz w:val="22"/>
          <w:szCs w:val="22"/>
          <w:shd w:val="clear" w:color="auto" w:fill="FFFFFF"/>
        </w:rPr>
        <w:t xml:space="preserve"> dette.</w:t>
      </w:r>
      <w:r w:rsidR="008E4D5C" w:rsidRPr="00256CFC">
        <w:rPr>
          <w:rFonts w:ascii="Open Sans" w:hAnsi="Open Sans" w:cs="Open Sans"/>
          <w:color w:val="0D0D0D"/>
          <w:sz w:val="22"/>
          <w:szCs w:val="22"/>
          <w:shd w:val="clear" w:color="auto" w:fill="FFFFFF"/>
        </w:rPr>
        <w:br/>
      </w:r>
    </w:p>
    <w:p w14:paraId="61B251E3" w14:textId="649C9688"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Statens vegvesen gjennomførte </w:t>
      </w:r>
      <w:proofErr w:type="spellStart"/>
      <w:r w:rsidRPr="00256CFC">
        <w:rPr>
          <w:rFonts w:ascii="Open Sans" w:hAnsi="Open Sans" w:cs="Open Sans"/>
          <w:sz w:val="22"/>
          <w:szCs w:val="22"/>
        </w:rPr>
        <w:t>høsten</w:t>
      </w:r>
      <w:proofErr w:type="spellEnd"/>
      <w:r w:rsidRPr="00256CFC">
        <w:rPr>
          <w:rFonts w:ascii="Open Sans" w:hAnsi="Open Sans" w:cs="Open Sans"/>
          <w:sz w:val="22"/>
          <w:szCs w:val="22"/>
        </w:rPr>
        <w:t xml:space="preserve"> 2023 en </w:t>
      </w:r>
      <w:proofErr w:type="spellStart"/>
      <w:r w:rsidRPr="00256CFC">
        <w:rPr>
          <w:rFonts w:ascii="Open Sans" w:hAnsi="Open Sans" w:cs="Open Sans"/>
          <w:sz w:val="22"/>
          <w:szCs w:val="22"/>
        </w:rPr>
        <w:t>mulighetsstudie</w:t>
      </w:r>
      <w:proofErr w:type="spellEnd"/>
      <w:r w:rsidRPr="00256CFC">
        <w:rPr>
          <w:rFonts w:ascii="Open Sans" w:hAnsi="Open Sans" w:cs="Open Sans"/>
          <w:sz w:val="22"/>
          <w:szCs w:val="22"/>
        </w:rPr>
        <w:t xml:space="preserve"> om utvikling av E14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Stjørdal til </w:t>
      </w:r>
      <w:proofErr w:type="spellStart"/>
      <w:r w:rsidRPr="00256CFC">
        <w:rPr>
          <w:rFonts w:ascii="Open Sans" w:hAnsi="Open Sans" w:cs="Open Sans"/>
          <w:sz w:val="22"/>
          <w:szCs w:val="22"/>
        </w:rPr>
        <w:t>riksgrensen</w:t>
      </w:r>
      <w:proofErr w:type="spellEnd"/>
      <w:r w:rsidRPr="00256CFC">
        <w:rPr>
          <w:rFonts w:ascii="Open Sans" w:hAnsi="Open Sans" w:cs="Open Sans"/>
          <w:sz w:val="22"/>
          <w:szCs w:val="22"/>
        </w:rPr>
        <w:t xml:space="preserve"> ved Storlien. I forbindelse med studien er det gjennomført </w:t>
      </w:r>
      <w:proofErr w:type="spellStart"/>
      <w:r w:rsidRPr="00256CFC">
        <w:rPr>
          <w:rFonts w:ascii="Open Sans" w:hAnsi="Open Sans" w:cs="Open Sans"/>
          <w:sz w:val="22"/>
          <w:szCs w:val="22"/>
        </w:rPr>
        <w:t>registreringer</w:t>
      </w:r>
      <w:proofErr w:type="spellEnd"/>
      <w:r w:rsidRPr="00256CFC">
        <w:rPr>
          <w:rFonts w:ascii="Open Sans" w:hAnsi="Open Sans" w:cs="Open Sans"/>
          <w:sz w:val="22"/>
          <w:szCs w:val="22"/>
        </w:rPr>
        <w:t xml:space="preserve"> av status for å påvise </w:t>
      </w:r>
      <w:proofErr w:type="spellStart"/>
      <w:r w:rsidRPr="00256CFC">
        <w:rPr>
          <w:rFonts w:ascii="Open Sans" w:hAnsi="Open Sans" w:cs="Open Sans"/>
          <w:sz w:val="22"/>
          <w:szCs w:val="22"/>
        </w:rPr>
        <w:t>utfordringer</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utbedringsbehov</w:t>
      </w:r>
      <w:proofErr w:type="spellEnd"/>
      <w:r w:rsidRPr="00256CFC">
        <w:rPr>
          <w:rFonts w:ascii="Open Sans" w:hAnsi="Open Sans" w:cs="Open Sans"/>
          <w:sz w:val="22"/>
          <w:szCs w:val="22"/>
        </w:rPr>
        <w:t xml:space="preserve"> langs strekningen. Det er spesielt strekningen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Austkil</w:t>
      </w:r>
      <w:proofErr w:type="spellEnd"/>
      <w:r w:rsidRPr="00256CFC">
        <w:rPr>
          <w:rFonts w:ascii="Open Sans" w:hAnsi="Open Sans" w:cs="Open Sans"/>
          <w:sz w:val="22"/>
          <w:szCs w:val="22"/>
        </w:rPr>
        <w:t xml:space="preserve"> til Gudå som er mest kritisk. Den er smal, svingete og veldig </w:t>
      </w:r>
      <w:proofErr w:type="spellStart"/>
      <w:r w:rsidRPr="00256CFC">
        <w:rPr>
          <w:rFonts w:ascii="Open Sans" w:hAnsi="Open Sans" w:cs="Open Sans"/>
          <w:sz w:val="22"/>
          <w:szCs w:val="22"/>
        </w:rPr>
        <w:t>rasutsatt</w:t>
      </w:r>
      <w:proofErr w:type="spellEnd"/>
      <w:r w:rsidRPr="00256CFC">
        <w:rPr>
          <w:rFonts w:ascii="Open Sans" w:hAnsi="Open Sans" w:cs="Open Sans"/>
          <w:sz w:val="22"/>
          <w:szCs w:val="22"/>
        </w:rPr>
        <w:t xml:space="preserve">. Det er på denne strekningen de største økonomiske </w:t>
      </w:r>
      <w:proofErr w:type="spellStart"/>
      <w:r w:rsidRPr="00256CFC">
        <w:rPr>
          <w:rFonts w:ascii="Open Sans" w:hAnsi="Open Sans" w:cs="Open Sans"/>
          <w:sz w:val="22"/>
          <w:szCs w:val="22"/>
        </w:rPr>
        <w:t>ressursene</w:t>
      </w:r>
      <w:proofErr w:type="spellEnd"/>
      <w:r w:rsidRPr="00256CFC">
        <w:rPr>
          <w:rFonts w:ascii="Open Sans" w:hAnsi="Open Sans" w:cs="Open Sans"/>
          <w:sz w:val="22"/>
          <w:szCs w:val="22"/>
        </w:rPr>
        <w:t xml:space="preserve"> må </w:t>
      </w:r>
      <w:proofErr w:type="spellStart"/>
      <w:r w:rsidRPr="00256CFC">
        <w:rPr>
          <w:rFonts w:ascii="Open Sans" w:hAnsi="Open Sans" w:cs="Open Sans"/>
          <w:sz w:val="22"/>
          <w:szCs w:val="22"/>
        </w:rPr>
        <w:t>settes</w:t>
      </w:r>
      <w:proofErr w:type="spellEnd"/>
      <w:r w:rsidRPr="00256CFC">
        <w:rPr>
          <w:rFonts w:ascii="Open Sans" w:hAnsi="Open Sans" w:cs="Open Sans"/>
          <w:sz w:val="22"/>
          <w:szCs w:val="22"/>
        </w:rPr>
        <w:t xml:space="preserve"> inn for å få en stabil og trafikksikker E14. Tre  </w:t>
      </w:r>
      <w:proofErr w:type="spellStart"/>
      <w:r w:rsidRPr="00256CFC">
        <w:rPr>
          <w:rFonts w:ascii="Open Sans" w:hAnsi="Open Sans" w:cs="Open Sans"/>
          <w:sz w:val="22"/>
          <w:szCs w:val="22"/>
        </w:rPr>
        <w:t>utbedringsalternativer</w:t>
      </w:r>
      <w:proofErr w:type="spellEnd"/>
      <w:r w:rsidRPr="00256CFC">
        <w:rPr>
          <w:rFonts w:ascii="Open Sans" w:hAnsi="Open Sans" w:cs="Open Sans"/>
          <w:sz w:val="22"/>
          <w:szCs w:val="22"/>
        </w:rPr>
        <w:t xml:space="preserve"> er kostnadsberegnet:</w:t>
      </w:r>
      <w:r w:rsidR="00576D9D" w:rsidRPr="00256CFC">
        <w:rPr>
          <w:rFonts w:ascii="Open Sans" w:hAnsi="Open Sans" w:cs="Open Sans"/>
          <w:sz w:val="22"/>
          <w:szCs w:val="22"/>
        </w:rPr>
        <w:br/>
      </w:r>
    </w:p>
    <w:p w14:paraId="10FC68FB" w14:textId="02B861B9"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576D9D" w:rsidRPr="00256CFC">
        <w:rPr>
          <w:rFonts w:ascii="Open Sans" w:hAnsi="Open Sans" w:cs="Open Sans"/>
          <w:sz w:val="22"/>
          <w:szCs w:val="22"/>
        </w:rPr>
        <w:t>e</w:t>
      </w:r>
      <w:r w:rsidRPr="00256CFC">
        <w:rPr>
          <w:rFonts w:ascii="Open Sans" w:hAnsi="Open Sans" w:cs="Open Sans"/>
          <w:sz w:val="22"/>
          <w:szCs w:val="22"/>
        </w:rPr>
        <w:t xml:space="preserve">n total </w:t>
      </w:r>
      <w:proofErr w:type="spellStart"/>
      <w:r w:rsidRPr="00256CFC">
        <w:rPr>
          <w:rFonts w:ascii="Open Sans" w:hAnsi="Open Sans" w:cs="Open Sans"/>
          <w:sz w:val="22"/>
          <w:szCs w:val="22"/>
        </w:rPr>
        <w:t>utbedring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Halsøkrysset</w:t>
      </w:r>
      <w:proofErr w:type="spellEnd"/>
      <w:r w:rsidRPr="00256CFC">
        <w:rPr>
          <w:rFonts w:ascii="Open Sans" w:hAnsi="Open Sans" w:cs="Open Sans"/>
          <w:sz w:val="22"/>
          <w:szCs w:val="22"/>
        </w:rPr>
        <w:t xml:space="preserve"> (E6) til </w:t>
      </w:r>
      <w:proofErr w:type="spellStart"/>
      <w:r w:rsidRPr="00256CFC">
        <w:rPr>
          <w:rFonts w:ascii="Open Sans" w:hAnsi="Open Sans" w:cs="Open Sans"/>
          <w:sz w:val="22"/>
          <w:szCs w:val="22"/>
        </w:rPr>
        <w:t>riksgrensen</w:t>
      </w:r>
      <w:proofErr w:type="spellEnd"/>
      <w:r w:rsidRPr="00256CFC">
        <w:rPr>
          <w:rFonts w:ascii="Open Sans" w:hAnsi="Open Sans" w:cs="Open Sans"/>
          <w:sz w:val="22"/>
          <w:szCs w:val="22"/>
        </w:rPr>
        <w:t xml:space="preserve"> er kostnadsberegnet til </w:t>
      </w:r>
      <w:r w:rsidR="00576D9D" w:rsidRPr="00256CFC">
        <w:rPr>
          <w:rFonts w:ascii="Open Sans" w:hAnsi="Open Sans" w:cs="Open Sans"/>
          <w:sz w:val="22"/>
          <w:szCs w:val="22"/>
        </w:rPr>
        <w:br/>
      </w:r>
      <w:r w:rsidRPr="00256CFC">
        <w:rPr>
          <w:rFonts w:ascii="Open Sans" w:hAnsi="Open Sans" w:cs="Open Sans"/>
          <w:sz w:val="22"/>
          <w:szCs w:val="22"/>
        </w:rPr>
        <w:t>kr. 10,3 mrd.</w:t>
      </w:r>
    </w:p>
    <w:p w14:paraId="3E540DCC" w14:textId="437F2128"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576D9D" w:rsidRPr="00256CFC">
        <w:rPr>
          <w:rFonts w:ascii="Open Sans" w:hAnsi="Open Sans" w:cs="Open Sans"/>
          <w:sz w:val="22"/>
          <w:szCs w:val="22"/>
        </w:rPr>
        <w:t>d</w:t>
      </w:r>
      <w:r w:rsidRPr="00256CFC">
        <w:rPr>
          <w:rFonts w:ascii="Open Sans" w:hAnsi="Open Sans" w:cs="Open Sans"/>
          <w:sz w:val="22"/>
          <w:szCs w:val="22"/>
        </w:rPr>
        <w:t>el</w:t>
      </w:r>
      <w:r w:rsidR="00BF3E93" w:rsidRPr="00256CFC">
        <w:rPr>
          <w:rFonts w:ascii="Open Sans" w:hAnsi="Open Sans" w:cs="Open Sans"/>
          <w:sz w:val="22"/>
          <w:szCs w:val="22"/>
        </w:rPr>
        <w:t>-</w:t>
      </w:r>
      <w:proofErr w:type="spellStart"/>
      <w:r w:rsidRPr="00256CFC">
        <w:rPr>
          <w:rFonts w:ascii="Open Sans" w:hAnsi="Open Sans" w:cs="Open Sans"/>
          <w:sz w:val="22"/>
          <w:szCs w:val="22"/>
        </w:rPr>
        <w:t>utbedring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Austkil</w:t>
      </w:r>
      <w:proofErr w:type="spellEnd"/>
      <w:r w:rsidRPr="00256CFC">
        <w:rPr>
          <w:rFonts w:ascii="Open Sans" w:hAnsi="Open Sans" w:cs="Open Sans"/>
          <w:sz w:val="22"/>
          <w:szCs w:val="22"/>
        </w:rPr>
        <w:t xml:space="preserve"> – Gudå kostnadsberegnet til </w:t>
      </w:r>
      <w:r w:rsidR="00576D9D" w:rsidRPr="00256CFC">
        <w:rPr>
          <w:rFonts w:ascii="Open Sans" w:hAnsi="Open Sans" w:cs="Open Sans"/>
          <w:sz w:val="22"/>
          <w:szCs w:val="22"/>
        </w:rPr>
        <w:t xml:space="preserve">kr. </w:t>
      </w:r>
      <w:r w:rsidRPr="00256CFC">
        <w:rPr>
          <w:rFonts w:ascii="Open Sans" w:hAnsi="Open Sans" w:cs="Open Sans"/>
          <w:sz w:val="22"/>
          <w:szCs w:val="22"/>
        </w:rPr>
        <w:t>3,5 mrd.</w:t>
      </w:r>
    </w:p>
    <w:p w14:paraId="39A20FD2" w14:textId="1D327A0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576D9D" w:rsidRPr="00256CFC">
        <w:rPr>
          <w:rFonts w:ascii="Open Sans" w:hAnsi="Open Sans" w:cs="Open Sans"/>
          <w:sz w:val="22"/>
          <w:szCs w:val="22"/>
        </w:rPr>
        <w:t>t</w:t>
      </w:r>
      <w:r w:rsidRPr="00256CFC">
        <w:rPr>
          <w:rFonts w:ascii="Open Sans" w:hAnsi="Open Sans" w:cs="Open Sans"/>
          <w:sz w:val="22"/>
          <w:szCs w:val="22"/>
        </w:rPr>
        <w:t xml:space="preserve">rinnvis </w:t>
      </w:r>
      <w:proofErr w:type="spellStart"/>
      <w:r w:rsidRPr="00256CFC">
        <w:rPr>
          <w:rFonts w:ascii="Open Sans" w:hAnsi="Open Sans" w:cs="Open Sans"/>
          <w:sz w:val="22"/>
          <w:szCs w:val="22"/>
        </w:rPr>
        <w:t>utbedring</w:t>
      </w:r>
      <w:proofErr w:type="spellEnd"/>
      <w:r w:rsidRPr="00256CFC">
        <w:rPr>
          <w:rFonts w:ascii="Open Sans" w:hAnsi="Open Sans" w:cs="Open Sans"/>
          <w:sz w:val="22"/>
          <w:szCs w:val="22"/>
        </w:rPr>
        <w:t>, kr. 600 mill. fordelt over 6 år</w:t>
      </w:r>
      <w:r w:rsidR="00576D9D" w:rsidRPr="00256CFC">
        <w:rPr>
          <w:rFonts w:ascii="Open Sans" w:hAnsi="Open Sans" w:cs="Open Sans"/>
          <w:sz w:val="22"/>
          <w:szCs w:val="22"/>
        </w:rPr>
        <w:br/>
      </w:r>
    </w:p>
    <w:p w14:paraId="1945B46C" w14:textId="7C7E3ECF"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Beregningene</w:t>
      </w:r>
      <w:proofErr w:type="spellEnd"/>
      <w:r w:rsidRPr="00256CFC">
        <w:rPr>
          <w:rFonts w:ascii="Open Sans" w:hAnsi="Open Sans" w:cs="Open Sans"/>
          <w:sz w:val="22"/>
          <w:szCs w:val="22"/>
        </w:rPr>
        <w:t xml:space="preserve"> for </w:t>
      </w:r>
      <w:proofErr w:type="spellStart"/>
      <w:r w:rsidRPr="00256CFC">
        <w:rPr>
          <w:rFonts w:ascii="Open Sans" w:hAnsi="Open Sans" w:cs="Open Sans"/>
          <w:sz w:val="22"/>
          <w:szCs w:val="22"/>
        </w:rPr>
        <w:t>helhetlig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utbedring</w:t>
      </w:r>
      <w:proofErr w:type="spellEnd"/>
      <w:r w:rsidRPr="00256CFC">
        <w:rPr>
          <w:rFonts w:ascii="Open Sans" w:hAnsi="Open Sans" w:cs="Open Sans"/>
          <w:sz w:val="22"/>
          <w:szCs w:val="22"/>
        </w:rPr>
        <w:t xml:space="preserve"> av E14 viser en trafikantnytte på over </w:t>
      </w:r>
      <w:r w:rsidR="00BF3E93" w:rsidRPr="00256CFC">
        <w:rPr>
          <w:rFonts w:ascii="Open Sans" w:hAnsi="Open Sans" w:cs="Open Sans"/>
          <w:sz w:val="22"/>
          <w:szCs w:val="22"/>
        </w:rPr>
        <w:t xml:space="preserve">kr. </w:t>
      </w:r>
      <w:r w:rsidRPr="00256CFC">
        <w:rPr>
          <w:rFonts w:ascii="Open Sans" w:hAnsi="Open Sans" w:cs="Open Sans"/>
          <w:sz w:val="22"/>
          <w:szCs w:val="22"/>
        </w:rPr>
        <w:t xml:space="preserve">2,7 mrd. og reduserte ulykkeskostnader på </w:t>
      </w:r>
      <w:proofErr w:type="spellStart"/>
      <w:r w:rsidRPr="00256CFC">
        <w:rPr>
          <w:rFonts w:ascii="Open Sans" w:hAnsi="Open Sans" w:cs="Open Sans"/>
          <w:sz w:val="22"/>
          <w:szCs w:val="22"/>
        </w:rPr>
        <w:t>mer</w:t>
      </w:r>
      <w:proofErr w:type="spellEnd"/>
      <w:r w:rsidRPr="00256CFC">
        <w:rPr>
          <w:rFonts w:ascii="Open Sans" w:hAnsi="Open Sans" w:cs="Open Sans"/>
          <w:sz w:val="22"/>
          <w:szCs w:val="22"/>
        </w:rPr>
        <w:t xml:space="preserve"> enn </w:t>
      </w:r>
      <w:r w:rsidR="00BF3E93" w:rsidRPr="00256CFC">
        <w:rPr>
          <w:rFonts w:ascii="Open Sans" w:hAnsi="Open Sans" w:cs="Open Sans"/>
          <w:sz w:val="22"/>
          <w:szCs w:val="22"/>
        </w:rPr>
        <w:t xml:space="preserve">kr. </w:t>
      </w:r>
      <w:r w:rsidRPr="00256CFC">
        <w:rPr>
          <w:rFonts w:ascii="Open Sans" w:hAnsi="Open Sans" w:cs="Open Sans"/>
          <w:sz w:val="22"/>
          <w:szCs w:val="22"/>
        </w:rPr>
        <w:t xml:space="preserve">600 mill. </w:t>
      </w:r>
      <w:proofErr w:type="spellStart"/>
      <w:r w:rsidRPr="00256CFC">
        <w:rPr>
          <w:rFonts w:ascii="Open Sans" w:hAnsi="Open Sans" w:cs="Open Sans"/>
          <w:sz w:val="22"/>
          <w:szCs w:val="22"/>
        </w:rPr>
        <w:t>Beregning</w:t>
      </w:r>
      <w:proofErr w:type="spellEnd"/>
      <w:r w:rsidRPr="00256CFC">
        <w:rPr>
          <w:rFonts w:ascii="Open Sans" w:hAnsi="Open Sans" w:cs="Open Sans"/>
          <w:sz w:val="22"/>
          <w:szCs w:val="22"/>
        </w:rPr>
        <w:t xml:space="preserve"> av </w:t>
      </w:r>
      <w:proofErr w:type="spellStart"/>
      <w:r w:rsidRPr="00256CFC">
        <w:rPr>
          <w:rFonts w:ascii="Open Sans" w:hAnsi="Open Sans" w:cs="Open Sans"/>
          <w:sz w:val="22"/>
          <w:szCs w:val="22"/>
        </w:rPr>
        <w:t>tiltakene</w:t>
      </w:r>
      <w:proofErr w:type="spellEnd"/>
      <w:r w:rsidRPr="00256CFC">
        <w:rPr>
          <w:rFonts w:ascii="Open Sans" w:hAnsi="Open Sans" w:cs="Open Sans"/>
          <w:sz w:val="22"/>
          <w:szCs w:val="22"/>
        </w:rPr>
        <w:t xml:space="preserve"> ved middels investeringsnivå gir trafikantnytte på </w:t>
      </w:r>
      <w:r w:rsidR="00BF3E93" w:rsidRPr="00256CFC">
        <w:rPr>
          <w:rFonts w:ascii="Open Sans" w:hAnsi="Open Sans" w:cs="Open Sans"/>
          <w:sz w:val="22"/>
          <w:szCs w:val="22"/>
        </w:rPr>
        <w:t xml:space="preserve">kr. </w:t>
      </w:r>
      <w:r w:rsidRPr="00256CFC">
        <w:rPr>
          <w:rFonts w:ascii="Open Sans" w:hAnsi="Open Sans" w:cs="Open Sans"/>
          <w:sz w:val="22"/>
          <w:szCs w:val="22"/>
        </w:rPr>
        <w:t>578 mill</w:t>
      </w:r>
      <w:r w:rsidR="00BF3E93" w:rsidRPr="00256CFC">
        <w:rPr>
          <w:rFonts w:ascii="Open Sans" w:hAnsi="Open Sans" w:cs="Open Sans"/>
          <w:sz w:val="22"/>
          <w:szCs w:val="22"/>
        </w:rPr>
        <w:t>.</w:t>
      </w:r>
      <w:r w:rsidRPr="00256CFC">
        <w:rPr>
          <w:rFonts w:ascii="Open Sans" w:hAnsi="Open Sans" w:cs="Open Sans"/>
          <w:sz w:val="22"/>
          <w:szCs w:val="22"/>
        </w:rPr>
        <w:t xml:space="preserve"> og reduserte ulykkeskostnader på</w:t>
      </w:r>
      <w:r w:rsidR="00BF3E93" w:rsidRPr="00256CFC">
        <w:rPr>
          <w:rFonts w:ascii="Open Sans" w:hAnsi="Open Sans" w:cs="Open Sans"/>
          <w:sz w:val="22"/>
          <w:szCs w:val="22"/>
        </w:rPr>
        <w:t xml:space="preserve"> kr.</w:t>
      </w:r>
      <w:r w:rsidRPr="00256CFC">
        <w:rPr>
          <w:rFonts w:ascii="Open Sans" w:hAnsi="Open Sans" w:cs="Open Sans"/>
          <w:sz w:val="22"/>
          <w:szCs w:val="22"/>
        </w:rPr>
        <w:t xml:space="preserve"> 230 mill. </w:t>
      </w:r>
      <w:r w:rsidR="00005BBC" w:rsidRPr="00256CFC">
        <w:rPr>
          <w:rFonts w:ascii="Open Sans" w:hAnsi="Open Sans" w:cs="Open Sans"/>
          <w:sz w:val="22"/>
          <w:szCs w:val="22"/>
        </w:rPr>
        <w:br/>
      </w:r>
    </w:p>
    <w:p w14:paraId="22275180" w14:textId="34802739"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Regionkonferansen </w:t>
      </w:r>
      <w:proofErr w:type="spellStart"/>
      <w:r w:rsidRPr="00256CFC">
        <w:rPr>
          <w:rFonts w:ascii="Open Sans" w:hAnsi="Open Sans" w:cs="Open Sans"/>
          <w:sz w:val="22"/>
          <w:szCs w:val="22"/>
        </w:rPr>
        <w:t>krever</w:t>
      </w:r>
      <w:proofErr w:type="spellEnd"/>
      <w:r w:rsidRPr="00256CFC">
        <w:rPr>
          <w:rFonts w:ascii="Open Sans" w:hAnsi="Open Sans" w:cs="Open Sans"/>
          <w:sz w:val="22"/>
          <w:szCs w:val="22"/>
        </w:rPr>
        <w:t xml:space="preserve"> at total </w:t>
      </w:r>
      <w:proofErr w:type="spellStart"/>
      <w:r w:rsidRPr="00256CFC">
        <w:rPr>
          <w:rFonts w:ascii="Open Sans" w:hAnsi="Open Sans" w:cs="Open Sans"/>
          <w:sz w:val="22"/>
          <w:szCs w:val="22"/>
        </w:rPr>
        <w:t>utbedring</w:t>
      </w:r>
      <w:proofErr w:type="spellEnd"/>
      <w:r w:rsidRPr="00256CFC">
        <w:rPr>
          <w:rFonts w:ascii="Open Sans" w:hAnsi="Open Sans" w:cs="Open Sans"/>
          <w:sz w:val="22"/>
          <w:szCs w:val="22"/>
        </w:rPr>
        <w:t xml:space="preserve"> av </w:t>
      </w:r>
      <w:proofErr w:type="spellStart"/>
      <w:r w:rsidRPr="00256CFC">
        <w:rPr>
          <w:rFonts w:ascii="Open Sans" w:hAnsi="Open Sans" w:cs="Open Sans"/>
          <w:sz w:val="22"/>
          <w:szCs w:val="22"/>
        </w:rPr>
        <w:t>veiprosjektet</w:t>
      </w:r>
      <w:proofErr w:type="spellEnd"/>
      <w:r w:rsidRPr="00256CFC">
        <w:rPr>
          <w:rFonts w:ascii="Open Sans" w:hAnsi="Open Sans" w:cs="Open Sans"/>
          <w:sz w:val="22"/>
          <w:szCs w:val="22"/>
        </w:rPr>
        <w:t xml:space="preserve"> E14 </w:t>
      </w:r>
      <w:proofErr w:type="spellStart"/>
      <w:r w:rsidRPr="00256CFC">
        <w:rPr>
          <w:rFonts w:ascii="Open Sans" w:hAnsi="Open Sans" w:cs="Open Sans"/>
          <w:sz w:val="22"/>
          <w:szCs w:val="22"/>
        </w:rPr>
        <w:t>løftes</w:t>
      </w:r>
      <w:proofErr w:type="spellEnd"/>
      <w:r w:rsidRPr="00256CFC">
        <w:rPr>
          <w:rFonts w:ascii="Open Sans" w:hAnsi="Open Sans" w:cs="Open Sans"/>
          <w:sz w:val="22"/>
          <w:szCs w:val="22"/>
        </w:rPr>
        <w:t xml:space="preserve"> inn og </w:t>
      </w:r>
      <w:proofErr w:type="spellStart"/>
      <w:r w:rsidRPr="00256CFC">
        <w:rPr>
          <w:rFonts w:ascii="Open Sans" w:hAnsi="Open Sans" w:cs="Open Sans"/>
          <w:sz w:val="22"/>
          <w:szCs w:val="22"/>
        </w:rPr>
        <w:t>prioriteres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høyt</w:t>
      </w:r>
      <w:proofErr w:type="spellEnd"/>
      <w:r w:rsidRPr="00256CFC">
        <w:rPr>
          <w:rFonts w:ascii="Open Sans" w:hAnsi="Open Sans" w:cs="Open Sans"/>
          <w:sz w:val="22"/>
          <w:szCs w:val="22"/>
        </w:rPr>
        <w:t xml:space="preserve"> i Nasjonal Transportplan. </w:t>
      </w:r>
      <w:r w:rsidR="00576D9D" w:rsidRPr="00256CFC">
        <w:rPr>
          <w:rFonts w:ascii="Open Sans" w:hAnsi="Open Sans" w:cs="Open Sans"/>
          <w:sz w:val="22"/>
          <w:szCs w:val="22"/>
        </w:rPr>
        <w:br/>
      </w:r>
    </w:p>
    <w:p w14:paraId="2F5B871C" w14:textId="77777777" w:rsidR="001B1CF2" w:rsidRPr="00256CFC" w:rsidRDefault="00F224AF" w:rsidP="00256CFC">
      <w:pPr>
        <w:rPr>
          <w:rFonts w:ascii="Open Sans" w:hAnsi="Open Sans" w:cs="Open Sans"/>
          <w:b/>
          <w:bCs/>
          <w:sz w:val="22"/>
          <w:szCs w:val="22"/>
        </w:rPr>
      </w:pPr>
      <w:r w:rsidRPr="00256CFC">
        <w:rPr>
          <w:rFonts w:ascii="Open Sans" w:hAnsi="Open Sans" w:cs="Open Sans"/>
          <w:b/>
          <w:bCs/>
          <w:sz w:val="22"/>
          <w:szCs w:val="22"/>
        </w:rPr>
        <w:br w:type="page"/>
      </w:r>
    </w:p>
    <w:p w14:paraId="713CF013" w14:textId="628FC1F6" w:rsidR="001B1CF2" w:rsidRPr="00256CFC" w:rsidRDefault="001B1CF2" w:rsidP="00256CFC">
      <w:pPr>
        <w:rPr>
          <w:rFonts w:ascii="Open Sans" w:hAnsi="Open Sans" w:cs="Open Sans"/>
          <w:b/>
          <w:bCs/>
          <w:sz w:val="22"/>
          <w:szCs w:val="22"/>
        </w:rPr>
      </w:pPr>
      <w:r w:rsidRPr="00256CFC">
        <w:rPr>
          <w:rFonts w:ascii="Open Sans" w:hAnsi="Open Sans" w:cs="Open Sans"/>
          <w:b/>
          <w:bCs/>
          <w:sz w:val="22"/>
          <w:szCs w:val="22"/>
        </w:rPr>
        <w:t xml:space="preserve">Politisk kontroll over </w:t>
      </w:r>
      <w:proofErr w:type="spellStart"/>
      <w:r w:rsidRPr="00256CFC">
        <w:rPr>
          <w:rFonts w:ascii="Open Sans" w:hAnsi="Open Sans" w:cs="Open Sans"/>
          <w:b/>
          <w:bCs/>
          <w:sz w:val="22"/>
          <w:szCs w:val="22"/>
        </w:rPr>
        <w:t>strømprisene</w:t>
      </w:r>
      <w:proofErr w:type="spellEnd"/>
      <w:r w:rsidR="00005BBC" w:rsidRPr="00256CFC">
        <w:rPr>
          <w:rFonts w:ascii="Open Sans" w:hAnsi="Open Sans" w:cs="Open Sans"/>
          <w:b/>
          <w:bCs/>
          <w:sz w:val="22"/>
          <w:szCs w:val="22"/>
        </w:rPr>
        <w:br/>
      </w:r>
    </w:p>
    <w:p w14:paraId="49D2FE3D" w14:textId="1D2E2809"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Regjeringens</w:t>
      </w:r>
      <w:proofErr w:type="spellEnd"/>
      <w:r w:rsidRPr="00256CFC">
        <w:rPr>
          <w:rFonts w:ascii="Open Sans" w:hAnsi="Open Sans" w:cs="Open Sans"/>
          <w:sz w:val="22"/>
          <w:szCs w:val="22"/>
        </w:rPr>
        <w:t xml:space="preserve"> tiltak for å dempe </w:t>
      </w:r>
      <w:proofErr w:type="spellStart"/>
      <w:r w:rsidRPr="00256CFC">
        <w:rPr>
          <w:rFonts w:ascii="Open Sans" w:hAnsi="Open Sans" w:cs="Open Sans"/>
          <w:sz w:val="22"/>
          <w:szCs w:val="22"/>
        </w:rPr>
        <w:t>strømprisene</w:t>
      </w:r>
      <w:proofErr w:type="spellEnd"/>
      <w:r w:rsidRPr="00256CFC">
        <w:rPr>
          <w:rFonts w:ascii="Open Sans" w:hAnsi="Open Sans" w:cs="Open Sans"/>
          <w:sz w:val="22"/>
          <w:szCs w:val="22"/>
        </w:rPr>
        <w:t xml:space="preserve"> er et skritt i riktig retning, men mange </w:t>
      </w:r>
      <w:proofErr w:type="spellStart"/>
      <w:r w:rsidRPr="00256CFC">
        <w:rPr>
          <w:rFonts w:ascii="Open Sans" w:hAnsi="Open Sans" w:cs="Open Sans"/>
          <w:sz w:val="22"/>
          <w:szCs w:val="22"/>
        </w:rPr>
        <w:t>mener</w:t>
      </w:r>
      <w:proofErr w:type="spellEnd"/>
      <w:r w:rsidRPr="00256CFC">
        <w:rPr>
          <w:rFonts w:ascii="Open Sans" w:hAnsi="Open Sans" w:cs="Open Sans"/>
          <w:sz w:val="22"/>
          <w:szCs w:val="22"/>
        </w:rPr>
        <w:t xml:space="preserve"> at </w:t>
      </w:r>
      <w:proofErr w:type="spellStart"/>
      <w:r w:rsidRPr="00256CFC">
        <w:rPr>
          <w:rFonts w:ascii="Open Sans" w:hAnsi="Open Sans" w:cs="Open Sans"/>
          <w:sz w:val="22"/>
          <w:szCs w:val="22"/>
        </w:rPr>
        <w:t>støtteordningene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fortsatt</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er </w:t>
      </w:r>
      <w:proofErr w:type="spellStart"/>
      <w:r w:rsidRPr="00256CFC">
        <w:rPr>
          <w:rFonts w:ascii="Open Sans" w:hAnsi="Open Sans" w:cs="Open Sans"/>
          <w:sz w:val="22"/>
          <w:szCs w:val="22"/>
        </w:rPr>
        <w:t>tilstrekkelige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Strømprisen</w:t>
      </w:r>
      <w:proofErr w:type="spellEnd"/>
      <w:r w:rsidRPr="00256CFC">
        <w:rPr>
          <w:rFonts w:ascii="Open Sans" w:hAnsi="Open Sans" w:cs="Open Sans"/>
          <w:sz w:val="22"/>
          <w:szCs w:val="22"/>
        </w:rPr>
        <w:t xml:space="preserve"> bør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være en omfordelingsmekanisme, og det er </w:t>
      </w:r>
      <w:proofErr w:type="spellStart"/>
      <w:r w:rsidRPr="00256CFC">
        <w:rPr>
          <w:rFonts w:ascii="Open Sans" w:hAnsi="Open Sans" w:cs="Open Sans"/>
          <w:sz w:val="22"/>
          <w:szCs w:val="22"/>
        </w:rPr>
        <w:t>enighet</w:t>
      </w:r>
      <w:proofErr w:type="spellEnd"/>
      <w:r w:rsidRPr="00256CFC">
        <w:rPr>
          <w:rFonts w:ascii="Open Sans" w:hAnsi="Open Sans" w:cs="Open Sans"/>
          <w:sz w:val="22"/>
          <w:szCs w:val="22"/>
        </w:rPr>
        <w:t xml:space="preserve"> om at omfordeling heller bør skje gjennom </w:t>
      </w:r>
      <w:proofErr w:type="spellStart"/>
      <w:r w:rsidRPr="00256CFC">
        <w:rPr>
          <w:rFonts w:ascii="Open Sans" w:hAnsi="Open Sans" w:cs="Open Sans"/>
          <w:sz w:val="22"/>
          <w:szCs w:val="22"/>
        </w:rPr>
        <w:t>skatter</w:t>
      </w:r>
      <w:proofErr w:type="spellEnd"/>
      <w:r w:rsidRPr="00256CFC">
        <w:rPr>
          <w:rFonts w:ascii="Open Sans" w:hAnsi="Open Sans" w:cs="Open Sans"/>
          <w:sz w:val="22"/>
          <w:szCs w:val="22"/>
        </w:rPr>
        <w:t xml:space="preserve"> og avgifter. Når </w:t>
      </w:r>
      <w:proofErr w:type="spellStart"/>
      <w:r w:rsidRPr="00256CFC">
        <w:rPr>
          <w:rFonts w:ascii="Open Sans" w:hAnsi="Open Sans" w:cs="Open Sans"/>
          <w:sz w:val="22"/>
          <w:szCs w:val="22"/>
        </w:rPr>
        <w:t>husholdninger</w:t>
      </w:r>
      <w:proofErr w:type="spellEnd"/>
      <w:r w:rsidRPr="00256CFC">
        <w:rPr>
          <w:rFonts w:ascii="Open Sans" w:hAnsi="Open Sans" w:cs="Open Sans"/>
          <w:sz w:val="22"/>
          <w:szCs w:val="22"/>
        </w:rPr>
        <w:t xml:space="preserve"> med to faste og skattbare inntekter likevel blir </w:t>
      </w:r>
      <w:proofErr w:type="spellStart"/>
      <w:r w:rsidRPr="00256CFC">
        <w:rPr>
          <w:rFonts w:ascii="Open Sans" w:hAnsi="Open Sans" w:cs="Open Sans"/>
          <w:sz w:val="22"/>
          <w:szCs w:val="22"/>
        </w:rPr>
        <w:t>tvunget</w:t>
      </w:r>
      <w:proofErr w:type="spellEnd"/>
      <w:r w:rsidRPr="00256CFC">
        <w:rPr>
          <w:rFonts w:ascii="Open Sans" w:hAnsi="Open Sans" w:cs="Open Sans"/>
          <w:sz w:val="22"/>
          <w:szCs w:val="22"/>
        </w:rPr>
        <w:t xml:space="preserve"> ut i </w:t>
      </w:r>
      <w:proofErr w:type="spellStart"/>
      <w:r w:rsidRPr="00256CFC">
        <w:rPr>
          <w:rFonts w:ascii="Open Sans" w:hAnsi="Open Sans" w:cs="Open Sans"/>
          <w:sz w:val="22"/>
          <w:szCs w:val="22"/>
        </w:rPr>
        <w:t>matkøer</w:t>
      </w:r>
      <w:proofErr w:type="spellEnd"/>
      <w:r w:rsidRPr="00256CFC">
        <w:rPr>
          <w:rFonts w:ascii="Open Sans" w:hAnsi="Open Sans" w:cs="Open Sans"/>
          <w:sz w:val="22"/>
          <w:szCs w:val="22"/>
        </w:rPr>
        <w:t xml:space="preserve"> og sosialstønad på grunn av høye </w:t>
      </w:r>
      <w:proofErr w:type="spellStart"/>
      <w:r w:rsidRPr="00256CFC">
        <w:rPr>
          <w:rFonts w:ascii="Open Sans" w:hAnsi="Open Sans" w:cs="Open Sans"/>
          <w:sz w:val="22"/>
          <w:szCs w:val="22"/>
        </w:rPr>
        <w:t>strømpriser</w:t>
      </w:r>
      <w:proofErr w:type="spellEnd"/>
      <w:r w:rsidRPr="00256CFC">
        <w:rPr>
          <w:rFonts w:ascii="Open Sans" w:hAnsi="Open Sans" w:cs="Open Sans"/>
          <w:sz w:val="22"/>
          <w:szCs w:val="22"/>
        </w:rPr>
        <w:t xml:space="preserve">, er det et </w:t>
      </w:r>
      <w:proofErr w:type="spellStart"/>
      <w:r w:rsidRPr="00256CFC">
        <w:rPr>
          <w:rFonts w:ascii="Open Sans" w:hAnsi="Open Sans" w:cs="Open Sans"/>
          <w:sz w:val="22"/>
          <w:szCs w:val="22"/>
        </w:rPr>
        <w:t>tegn</w:t>
      </w:r>
      <w:proofErr w:type="spellEnd"/>
      <w:r w:rsidRPr="00256CFC">
        <w:rPr>
          <w:rFonts w:ascii="Open Sans" w:hAnsi="Open Sans" w:cs="Open Sans"/>
          <w:sz w:val="22"/>
          <w:szCs w:val="22"/>
        </w:rPr>
        <w:t xml:space="preserve"> på at </w:t>
      </w:r>
      <w:proofErr w:type="spellStart"/>
      <w:r w:rsidRPr="00256CFC">
        <w:rPr>
          <w:rFonts w:ascii="Open Sans" w:hAnsi="Open Sans" w:cs="Open Sans"/>
          <w:sz w:val="22"/>
          <w:szCs w:val="22"/>
        </w:rPr>
        <w:t>noe</w:t>
      </w:r>
      <w:proofErr w:type="spellEnd"/>
      <w:r w:rsidRPr="00256CFC">
        <w:rPr>
          <w:rFonts w:ascii="Open Sans" w:hAnsi="Open Sans" w:cs="Open Sans"/>
          <w:sz w:val="22"/>
          <w:szCs w:val="22"/>
        </w:rPr>
        <w:t xml:space="preserve"> fundamentalt er galt.</w:t>
      </w:r>
      <w:r w:rsidR="00FF632E" w:rsidRPr="00256CFC">
        <w:rPr>
          <w:rFonts w:ascii="Open Sans" w:hAnsi="Open Sans" w:cs="Open Sans"/>
          <w:sz w:val="22"/>
          <w:szCs w:val="22"/>
        </w:rPr>
        <w:br/>
      </w:r>
    </w:p>
    <w:p w14:paraId="3E705562" w14:textId="0EC2ADD9"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Historisk har </w:t>
      </w:r>
      <w:proofErr w:type="spellStart"/>
      <w:r w:rsidRPr="00256CFC">
        <w:rPr>
          <w:rFonts w:ascii="Open Sans" w:hAnsi="Open Sans" w:cs="Open Sans"/>
          <w:sz w:val="22"/>
          <w:szCs w:val="22"/>
        </w:rPr>
        <w:t>rimelige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strømpriser</w:t>
      </w:r>
      <w:proofErr w:type="spellEnd"/>
      <w:r w:rsidRPr="00256CFC">
        <w:rPr>
          <w:rFonts w:ascii="Open Sans" w:hAnsi="Open Sans" w:cs="Open Sans"/>
          <w:sz w:val="22"/>
          <w:szCs w:val="22"/>
        </w:rPr>
        <w:t xml:space="preserve"> vært </w:t>
      </w:r>
      <w:proofErr w:type="spellStart"/>
      <w:r w:rsidRPr="00256CFC">
        <w:rPr>
          <w:rFonts w:ascii="Open Sans" w:hAnsi="Open Sans" w:cs="Open Sans"/>
          <w:sz w:val="22"/>
          <w:szCs w:val="22"/>
        </w:rPr>
        <w:t>avgjørende</w:t>
      </w:r>
      <w:proofErr w:type="spellEnd"/>
      <w:r w:rsidRPr="00256CFC">
        <w:rPr>
          <w:rFonts w:ascii="Open Sans" w:hAnsi="Open Sans" w:cs="Open Sans"/>
          <w:sz w:val="22"/>
          <w:szCs w:val="22"/>
        </w:rPr>
        <w:t xml:space="preserve"> for norsk industri, spesielt den kraftintensive sektoren, som er avhengig av dette for vekst, </w:t>
      </w:r>
      <w:proofErr w:type="spellStart"/>
      <w:r w:rsidRPr="00256CFC">
        <w:rPr>
          <w:rFonts w:ascii="Open Sans" w:hAnsi="Open Sans" w:cs="Open Sans"/>
          <w:sz w:val="22"/>
          <w:szCs w:val="22"/>
        </w:rPr>
        <w:t>investeringer</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arbeidsplasser</w:t>
      </w:r>
      <w:proofErr w:type="spellEnd"/>
      <w:r w:rsidRPr="00256CFC">
        <w:rPr>
          <w:rFonts w:ascii="Open Sans" w:hAnsi="Open Sans" w:cs="Open Sans"/>
          <w:sz w:val="22"/>
          <w:szCs w:val="22"/>
        </w:rPr>
        <w:t xml:space="preserve">. Høye priser truer også lag, </w:t>
      </w:r>
      <w:proofErr w:type="spellStart"/>
      <w:r w:rsidRPr="00256CFC">
        <w:rPr>
          <w:rFonts w:ascii="Open Sans" w:hAnsi="Open Sans" w:cs="Open Sans"/>
          <w:sz w:val="22"/>
          <w:szCs w:val="22"/>
        </w:rPr>
        <w:t>foreninger</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aktiviteter</w:t>
      </w:r>
      <w:proofErr w:type="spellEnd"/>
      <w:r w:rsidRPr="00256CFC">
        <w:rPr>
          <w:rFonts w:ascii="Open Sans" w:hAnsi="Open Sans" w:cs="Open Sans"/>
          <w:sz w:val="22"/>
          <w:szCs w:val="22"/>
        </w:rPr>
        <w:t xml:space="preserve"> for barn og unge. Tilgang på </w:t>
      </w:r>
      <w:proofErr w:type="spellStart"/>
      <w:r w:rsidRPr="00256CFC">
        <w:rPr>
          <w:rFonts w:ascii="Open Sans" w:hAnsi="Open Sans" w:cs="Open Sans"/>
          <w:sz w:val="22"/>
          <w:szCs w:val="22"/>
        </w:rPr>
        <w:t>rimelig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strøm</w:t>
      </w:r>
      <w:proofErr w:type="spellEnd"/>
      <w:r w:rsidRPr="00256CFC">
        <w:rPr>
          <w:rFonts w:ascii="Open Sans" w:hAnsi="Open Sans" w:cs="Open Sans"/>
          <w:sz w:val="22"/>
          <w:szCs w:val="22"/>
        </w:rPr>
        <w:t xml:space="preserve"> er nøkkelen til et </w:t>
      </w:r>
      <w:proofErr w:type="spellStart"/>
      <w:r w:rsidRPr="00256CFC">
        <w:rPr>
          <w:rFonts w:ascii="Open Sans" w:hAnsi="Open Sans" w:cs="Open Sans"/>
          <w:sz w:val="22"/>
          <w:szCs w:val="22"/>
        </w:rPr>
        <w:t>fungerende</w:t>
      </w:r>
      <w:proofErr w:type="spellEnd"/>
      <w:r w:rsidRPr="00256CFC">
        <w:rPr>
          <w:rFonts w:ascii="Open Sans" w:hAnsi="Open Sans" w:cs="Open Sans"/>
          <w:sz w:val="22"/>
          <w:szCs w:val="22"/>
        </w:rPr>
        <w:t xml:space="preserve"> samfunn, og bør være under nasjonal politisk styring. </w:t>
      </w:r>
      <w:proofErr w:type="spellStart"/>
      <w:r w:rsidRPr="00256CFC">
        <w:rPr>
          <w:rFonts w:ascii="Open Sans" w:hAnsi="Open Sans" w:cs="Open Sans"/>
          <w:sz w:val="22"/>
          <w:szCs w:val="22"/>
        </w:rPr>
        <w:t>Prisfluktuasjonene</w:t>
      </w:r>
      <w:proofErr w:type="spellEnd"/>
      <w:r w:rsidRPr="00256CFC">
        <w:rPr>
          <w:rFonts w:ascii="Open Sans" w:hAnsi="Open Sans" w:cs="Open Sans"/>
          <w:sz w:val="22"/>
          <w:szCs w:val="22"/>
        </w:rPr>
        <w:t xml:space="preserve"> rammer </w:t>
      </w:r>
      <w:proofErr w:type="spellStart"/>
      <w:r w:rsidRPr="00256CFC">
        <w:rPr>
          <w:rFonts w:ascii="Open Sans" w:hAnsi="Open Sans" w:cs="Open Sans"/>
          <w:sz w:val="22"/>
          <w:szCs w:val="22"/>
        </w:rPr>
        <w:t>lavtlønnede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hardest</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forsterker</w:t>
      </w:r>
      <w:proofErr w:type="spellEnd"/>
      <w:r w:rsidRPr="00256CFC">
        <w:rPr>
          <w:rFonts w:ascii="Open Sans" w:hAnsi="Open Sans" w:cs="Open Sans"/>
          <w:sz w:val="22"/>
          <w:szCs w:val="22"/>
        </w:rPr>
        <w:t xml:space="preserve"> sosiale </w:t>
      </w:r>
      <w:proofErr w:type="spellStart"/>
      <w:r w:rsidRPr="00256CFC">
        <w:rPr>
          <w:rFonts w:ascii="Open Sans" w:hAnsi="Open Sans" w:cs="Open Sans"/>
          <w:sz w:val="22"/>
          <w:szCs w:val="22"/>
        </w:rPr>
        <w:t>forskjeller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Forutsigbare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strømpriser</w:t>
      </w:r>
      <w:proofErr w:type="spellEnd"/>
      <w:r w:rsidRPr="00256CFC">
        <w:rPr>
          <w:rFonts w:ascii="Open Sans" w:hAnsi="Open Sans" w:cs="Open Sans"/>
          <w:sz w:val="22"/>
          <w:szCs w:val="22"/>
        </w:rPr>
        <w:t xml:space="preserve"> er viktig for å sikre varme i </w:t>
      </w:r>
      <w:proofErr w:type="spellStart"/>
      <w:r w:rsidRPr="00256CFC">
        <w:rPr>
          <w:rFonts w:ascii="Open Sans" w:hAnsi="Open Sans" w:cs="Open Sans"/>
          <w:sz w:val="22"/>
          <w:szCs w:val="22"/>
        </w:rPr>
        <w:t>hjemmene</w:t>
      </w:r>
      <w:proofErr w:type="spellEnd"/>
      <w:r w:rsidRPr="00256CFC">
        <w:rPr>
          <w:rFonts w:ascii="Open Sans" w:hAnsi="Open Sans" w:cs="Open Sans"/>
          <w:sz w:val="22"/>
          <w:szCs w:val="22"/>
        </w:rPr>
        <w:t xml:space="preserve"> våre og unngå økonomisk </w:t>
      </w:r>
      <w:proofErr w:type="spellStart"/>
      <w:r w:rsidRPr="00256CFC">
        <w:rPr>
          <w:rFonts w:ascii="Open Sans" w:hAnsi="Open Sans" w:cs="Open Sans"/>
          <w:sz w:val="22"/>
          <w:szCs w:val="22"/>
        </w:rPr>
        <w:t>usikkerhet</w:t>
      </w:r>
      <w:proofErr w:type="spellEnd"/>
      <w:r w:rsidRPr="00256CFC">
        <w:rPr>
          <w:rFonts w:ascii="Open Sans" w:hAnsi="Open Sans" w:cs="Open Sans"/>
          <w:sz w:val="22"/>
          <w:szCs w:val="22"/>
        </w:rPr>
        <w:t>.</w:t>
      </w:r>
      <w:r w:rsidR="00FF632E" w:rsidRPr="00256CFC">
        <w:rPr>
          <w:rFonts w:ascii="Open Sans" w:hAnsi="Open Sans" w:cs="Open Sans"/>
          <w:sz w:val="22"/>
          <w:szCs w:val="22"/>
        </w:rPr>
        <w:br/>
      </w:r>
    </w:p>
    <w:p w14:paraId="768867AA" w14:textId="38B639EC"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Ifølge Statnett vil hele </w:t>
      </w:r>
      <w:proofErr w:type="spellStart"/>
      <w:r w:rsidRPr="00256CFC">
        <w:rPr>
          <w:rFonts w:ascii="Open Sans" w:hAnsi="Open Sans" w:cs="Open Sans"/>
          <w:sz w:val="22"/>
          <w:szCs w:val="22"/>
        </w:rPr>
        <w:t>kraftoverskuddet</w:t>
      </w:r>
      <w:proofErr w:type="spellEnd"/>
      <w:r w:rsidRPr="00256CFC">
        <w:rPr>
          <w:rFonts w:ascii="Open Sans" w:hAnsi="Open Sans" w:cs="Open Sans"/>
          <w:sz w:val="22"/>
          <w:szCs w:val="22"/>
        </w:rPr>
        <w:t xml:space="preserve"> i Norge være borte </w:t>
      </w:r>
      <w:proofErr w:type="spellStart"/>
      <w:r w:rsidRPr="00256CFC">
        <w:rPr>
          <w:rFonts w:ascii="Open Sans" w:hAnsi="Open Sans" w:cs="Open Sans"/>
          <w:sz w:val="22"/>
          <w:szCs w:val="22"/>
        </w:rPr>
        <w:t>innen</w:t>
      </w:r>
      <w:proofErr w:type="spellEnd"/>
      <w:r w:rsidRPr="00256CFC">
        <w:rPr>
          <w:rFonts w:ascii="Open Sans" w:hAnsi="Open Sans" w:cs="Open Sans"/>
          <w:sz w:val="22"/>
          <w:szCs w:val="22"/>
        </w:rPr>
        <w:t xml:space="preserve"> fem år. Derfor haster det med å sette i gang </w:t>
      </w:r>
      <w:proofErr w:type="spellStart"/>
      <w:r w:rsidRPr="00256CFC">
        <w:rPr>
          <w:rFonts w:ascii="Open Sans" w:hAnsi="Open Sans" w:cs="Open Sans"/>
          <w:sz w:val="22"/>
          <w:szCs w:val="22"/>
        </w:rPr>
        <w:t>oppgraderinger</w:t>
      </w:r>
      <w:proofErr w:type="spellEnd"/>
      <w:r w:rsidRPr="00256CFC">
        <w:rPr>
          <w:rFonts w:ascii="Open Sans" w:hAnsi="Open Sans" w:cs="Open Sans"/>
          <w:sz w:val="22"/>
          <w:szCs w:val="22"/>
        </w:rPr>
        <w:t xml:space="preserve"> av </w:t>
      </w:r>
      <w:proofErr w:type="spellStart"/>
      <w:r w:rsidRPr="00256CFC">
        <w:rPr>
          <w:rFonts w:ascii="Open Sans" w:hAnsi="Open Sans" w:cs="Open Sans"/>
          <w:sz w:val="22"/>
          <w:szCs w:val="22"/>
        </w:rPr>
        <w:t>eksisterende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vannkraftverk</w:t>
      </w:r>
      <w:proofErr w:type="spellEnd"/>
      <w:r w:rsidR="00D57F4A" w:rsidRPr="00256CFC">
        <w:rPr>
          <w:rFonts w:ascii="Open Sans" w:hAnsi="Open Sans" w:cs="Open Sans"/>
          <w:sz w:val="22"/>
          <w:szCs w:val="22"/>
        </w:rPr>
        <w:t xml:space="preserve"> </w:t>
      </w:r>
      <w:r w:rsidRPr="00256CFC">
        <w:rPr>
          <w:rFonts w:ascii="Open Sans" w:hAnsi="Open Sans" w:cs="Open Sans"/>
          <w:sz w:val="22"/>
          <w:szCs w:val="22"/>
        </w:rPr>
        <w:t xml:space="preserve">og energieffektivisering som kan sikre nok kraft i landet. NVE må få fortgang på </w:t>
      </w:r>
      <w:proofErr w:type="spellStart"/>
      <w:r w:rsidRPr="00256CFC">
        <w:rPr>
          <w:rFonts w:ascii="Open Sans" w:hAnsi="Open Sans" w:cs="Open Sans"/>
          <w:sz w:val="22"/>
          <w:szCs w:val="22"/>
        </w:rPr>
        <w:t>behandlingen</w:t>
      </w:r>
      <w:proofErr w:type="spellEnd"/>
      <w:r w:rsidRPr="00256CFC">
        <w:rPr>
          <w:rFonts w:ascii="Open Sans" w:hAnsi="Open Sans" w:cs="Open Sans"/>
          <w:sz w:val="22"/>
          <w:szCs w:val="22"/>
        </w:rPr>
        <w:t xml:space="preserve"> av konsesjonssaker der </w:t>
      </w:r>
      <w:proofErr w:type="spellStart"/>
      <w:r w:rsidRPr="00256CFC">
        <w:rPr>
          <w:rFonts w:ascii="Open Sans" w:hAnsi="Open Sans" w:cs="Open Sans"/>
          <w:sz w:val="22"/>
          <w:szCs w:val="22"/>
        </w:rPr>
        <w:t>behandlingstiden</w:t>
      </w:r>
      <w:proofErr w:type="spellEnd"/>
      <w:r w:rsidRPr="00256CFC">
        <w:rPr>
          <w:rFonts w:ascii="Open Sans" w:hAnsi="Open Sans" w:cs="Open Sans"/>
          <w:sz w:val="22"/>
          <w:szCs w:val="22"/>
        </w:rPr>
        <w:t xml:space="preserve"> er på </w:t>
      </w:r>
      <w:proofErr w:type="spellStart"/>
      <w:r w:rsidRPr="00256CFC">
        <w:rPr>
          <w:rFonts w:ascii="Open Sans" w:hAnsi="Open Sans" w:cs="Open Sans"/>
          <w:sz w:val="22"/>
          <w:szCs w:val="22"/>
        </w:rPr>
        <w:t>flere</w:t>
      </w:r>
      <w:proofErr w:type="spellEnd"/>
      <w:r w:rsidRPr="00256CFC">
        <w:rPr>
          <w:rFonts w:ascii="Open Sans" w:hAnsi="Open Sans" w:cs="Open Sans"/>
          <w:sz w:val="22"/>
          <w:szCs w:val="22"/>
        </w:rPr>
        <w:t xml:space="preserve"> år, </w:t>
      </w:r>
      <w:proofErr w:type="spellStart"/>
      <w:r w:rsidRPr="00256CFC">
        <w:rPr>
          <w:rFonts w:ascii="Open Sans" w:hAnsi="Open Sans" w:cs="Open Sans"/>
          <w:sz w:val="22"/>
          <w:szCs w:val="22"/>
        </w:rPr>
        <w:t>selv</w:t>
      </w:r>
      <w:proofErr w:type="spellEnd"/>
      <w:r w:rsidRPr="00256CFC">
        <w:rPr>
          <w:rFonts w:ascii="Open Sans" w:hAnsi="Open Sans" w:cs="Open Sans"/>
          <w:sz w:val="22"/>
          <w:szCs w:val="22"/>
        </w:rPr>
        <w:t xml:space="preserve"> på lite kontroversielle saker. Private </w:t>
      </w:r>
      <w:proofErr w:type="spellStart"/>
      <w:r w:rsidRPr="00256CFC">
        <w:rPr>
          <w:rFonts w:ascii="Open Sans" w:hAnsi="Open Sans" w:cs="Open Sans"/>
          <w:sz w:val="22"/>
          <w:szCs w:val="22"/>
        </w:rPr>
        <w:t>aktører</w:t>
      </w:r>
      <w:proofErr w:type="spellEnd"/>
      <w:r w:rsidRPr="00256CFC">
        <w:rPr>
          <w:rFonts w:ascii="Open Sans" w:hAnsi="Open Sans" w:cs="Open Sans"/>
          <w:sz w:val="22"/>
          <w:szCs w:val="22"/>
        </w:rPr>
        <w:t xml:space="preserve"> kan fritt operere i </w:t>
      </w:r>
      <w:proofErr w:type="spellStart"/>
      <w:r w:rsidRPr="00256CFC">
        <w:rPr>
          <w:rFonts w:ascii="Open Sans" w:hAnsi="Open Sans" w:cs="Open Sans"/>
          <w:sz w:val="22"/>
          <w:szCs w:val="22"/>
        </w:rPr>
        <w:t>kraftmarkedet</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uten</w:t>
      </w:r>
      <w:proofErr w:type="spellEnd"/>
      <w:r w:rsidRPr="00256CFC">
        <w:rPr>
          <w:rFonts w:ascii="Open Sans" w:hAnsi="Open Sans" w:cs="Open Sans"/>
          <w:sz w:val="22"/>
          <w:szCs w:val="22"/>
        </w:rPr>
        <w:t xml:space="preserve"> å eie et 3</w:t>
      </w:r>
      <w:r w:rsidR="00D57F4A" w:rsidRPr="00256CFC">
        <w:rPr>
          <w:rFonts w:ascii="Open Sans" w:hAnsi="Open Sans" w:cs="Open Sans"/>
          <w:sz w:val="22"/>
          <w:szCs w:val="22"/>
        </w:rPr>
        <w:t xml:space="preserve"> </w:t>
      </w:r>
      <w:r w:rsidRPr="00256CFC">
        <w:rPr>
          <w:rFonts w:ascii="Open Sans" w:hAnsi="Open Sans" w:cs="Open Sans"/>
          <w:sz w:val="22"/>
          <w:szCs w:val="22"/>
        </w:rPr>
        <w:t xml:space="preserve">kW bensinaggregat til produksjonsmaskineri, ei 25 meters </w:t>
      </w:r>
      <w:proofErr w:type="spellStart"/>
      <w:r w:rsidRPr="00256CFC">
        <w:rPr>
          <w:rFonts w:ascii="Open Sans" w:hAnsi="Open Sans" w:cs="Open Sans"/>
          <w:sz w:val="22"/>
          <w:szCs w:val="22"/>
        </w:rPr>
        <w:t>skjøtesnelle</w:t>
      </w:r>
      <w:proofErr w:type="spellEnd"/>
      <w:r w:rsidRPr="00256CFC">
        <w:rPr>
          <w:rFonts w:ascii="Open Sans" w:hAnsi="Open Sans" w:cs="Open Sans"/>
          <w:sz w:val="22"/>
          <w:szCs w:val="22"/>
        </w:rPr>
        <w:t xml:space="preserve"> i distribusjons nett som skal </w:t>
      </w:r>
      <w:proofErr w:type="spellStart"/>
      <w:r w:rsidRPr="00256CFC">
        <w:rPr>
          <w:rFonts w:ascii="Open Sans" w:hAnsi="Open Sans" w:cs="Open Sans"/>
          <w:sz w:val="22"/>
          <w:szCs w:val="22"/>
        </w:rPr>
        <w:t>driftes</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vedlikeholdes</w:t>
      </w:r>
      <w:proofErr w:type="spellEnd"/>
      <w:r w:rsidRPr="00256CFC">
        <w:rPr>
          <w:rFonts w:ascii="Open Sans" w:hAnsi="Open Sans" w:cs="Open Sans"/>
          <w:sz w:val="22"/>
          <w:szCs w:val="22"/>
        </w:rPr>
        <w:t xml:space="preserve">. Dette kan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få fortsette</w:t>
      </w:r>
      <w:r w:rsidR="00521197">
        <w:rPr>
          <w:rFonts w:ascii="Open Sans" w:hAnsi="Open Sans" w:cs="Open Sans"/>
          <w:sz w:val="22"/>
          <w:szCs w:val="22"/>
        </w:rPr>
        <w:t>.</w:t>
      </w:r>
      <w:r w:rsidRPr="00256CFC">
        <w:rPr>
          <w:rFonts w:ascii="Open Sans" w:hAnsi="Open Sans" w:cs="Open Sans"/>
          <w:sz w:val="22"/>
          <w:szCs w:val="22"/>
        </w:rPr>
        <w:t xml:space="preserve"> </w:t>
      </w:r>
      <w:r w:rsidR="00F66EA1">
        <w:rPr>
          <w:rFonts w:ascii="Open Sans" w:hAnsi="Open Sans" w:cs="Open Sans"/>
          <w:sz w:val="22"/>
          <w:szCs w:val="22"/>
        </w:rPr>
        <w:t xml:space="preserve">I </w:t>
      </w:r>
      <w:proofErr w:type="spellStart"/>
      <w:r w:rsidRPr="00256CFC">
        <w:rPr>
          <w:rFonts w:ascii="Open Sans" w:hAnsi="Open Sans" w:cs="Open Sans"/>
          <w:sz w:val="22"/>
          <w:szCs w:val="22"/>
        </w:rPr>
        <w:t>framtiden</w:t>
      </w:r>
      <w:proofErr w:type="spellEnd"/>
      <w:r w:rsidRPr="00256CFC">
        <w:rPr>
          <w:rFonts w:ascii="Open Sans" w:hAnsi="Open Sans" w:cs="Open Sans"/>
          <w:sz w:val="22"/>
          <w:szCs w:val="22"/>
        </w:rPr>
        <w:t xml:space="preserve"> skal det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være </w:t>
      </w:r>
      <w:proofErr w:type="spellStart"/>
      <w:r w:rsidRPr="00256CFC">
        <w:rPr>
          <w:rFonts w:ascii="Open Sans" w:hAnsi="Open Sans" w:cs="Open Sans"/>
          <w:sz w:val="22"/>
          <w:szCs w:val="22"/>
        </w:rPr>
        <w:t>mulig</w:t>
      </w:r>
      <w:proofErr w:type="spellEnd"/>
      <w:r w:rsidRPr="00256CFC">
        <w:rPr>
          <w:rFonts w:ascii="Open Sans" w:hAnsi="Open Sans" w:cs="Open Sans"/>
          <w:sz w:val="22"/>
          <w:szCs w:val="22"/>
        </w:rPr>
        <w:t xml:space="preserve"> å drive spekulativ handel i </w:t>
      </w:r>
      <w:proofErr w:type="spellStart"/>
      <w:r w:rsidRPr="00256CFC">
        <w:rPr>
          <w:rFonts w:ascii="Open Sans" w:hAnsi="Open Sans" w:cs="Open Sans"/>
          <w:sz w:val="22"/>
          <w:szCs w:val="22"/>
        </w:rPr>
        <w:t>kraftmarkedet</w:t>
      </w:r>
      <w:proofErr w:type="spellEnd"/>
      <w:r w:rsidRPr="00256CFC">
        <w:rPr>
          <w:rFonts w:ascii="Open Sans" w:hAnsi="Open Sans" w:cs="Open Sans"/>
          <w:sz w:val="22"/>
          <w:szCs w:val="22"/>
        </w:rPr>
        <w:t xml:space="preserve"> med </w:t>
      </w:r>
      <w:proofErr w:type="spellStart"/>
      <w:r w:rsidRPr="00256CFC">
        <w:rPr>
          <w:rFonts w:ascii="Open Sans" w:hAnsi="Open Sans" w:cs="Open Sans"/>
          <w:sz w:val="22"/>
          <w:szCs w:val="22"/>
        </w:rPr>
        <w:t>frislippet</w:t>
      </w:r>
      <w:proofErr w:type="spellEnd"/>
      <w:r w:rsidRPr="00256CFC">
        <w:rPr>
          <w:rFonts w:ascii="Open Sans" w:hAnsi="Open Sans" w:cs="Open Sans"/>
          <w:sz w:val="22"/>
          <w:szCs w:val="22"/>
        </w:rPr>
        <w:t xml:space="preserve"> som har blitt </w:t>
      </w:r>
      <w:proofErr w:type="spellStart"/>
      <w:r w:rsidRPr="00256CFC">
        <w:rPr>
          <w:rFonts w:ascii="Open Sans" w:hAnsi="Open Sans" w:cs="Open Sans"/>
          <w:sz w:val="22"/>
          <w:szCs w:val="22"/>
        </w:rPr>
        <w:t>muliggjort</w:t>
      </w:r>
      <w:proofErr w:type="spellEnd"/>
      <w:r w:rsidRPr="00256CFC">
        <w:rPr>
          <w:rFonts w:ascii="Open Sans" w:hAnsi="Open Sans" w:cs="Open Sans"/>
          <w:sz w:val="22"/>
          <w:szCs w:val="22"/>
        </w:rPr>
        <w:t xml:space="preserve"> med </w:t>
      </w:r>
      <w:proofErr w:type="spellStart"/>
      <w:r w:rsidRPr="00256CFC">
        <w:rPr>
          <w:rFonts w:ascii="Open Sans" w:hAnsi="Open Sans" w:cs="Open Sans"/>
          <w:sz w:val="22"/>
          <w:szCs w:val="22"/>
        </w:rPr>
        <w:t>energiloven</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energimarkedspakkene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Brussel. Tysklands energipolitiske </w:t>
      </w:r>
      <w:proofErr w:type="spellStart"/>
      <w:r w:rsidRPr="00256CFC">
        <w:rPr>
          <w:rFonts w:ascii="Open Sans" w:hAnsi="Open Sans" w:cs="Open Sans"/>
          <w:sz w:val="22"/>
          <w:szCs w:val="22"/>
        </w:rPr>
        <w:t>selvmord</w:t>
      </w:r>
      <w:proofErr w:type="spellEnd"/>
      <w:r w:rsidRPr="00256CFC">
        <w:rPr>
          <w:rFonts w:ascii="Open Sans" w:hAnsi="Open Sans" w:cs="Open Sans"/>
          <w:sz w:val="22"/>
          <w:szCs w:val="22"/>
        </w:rPr>
        <w:t xml:space="preserve">, en feilslått </w:t>
      </w:r>
      <w:proofErr w:type="spellStart"/>
      <w:r w:rsidRPr="00256CFC">
        <w:rPr>
          <w:rFonts w:ascii="Open Sans" w:hAnsi="Open Sans" w:cs="Open Sans"/>
          <w:sz w:val="22"/>
          <w:szCs w:val="22"/>
        </w:rPr>
        <w:t>Energiwende</w:t>
      </w:r>
      <w:proofErr w:type="spellEnd"/>
      <w:r w:rsidRPr="00256CFC">
        <w:rPr>
          <w:rFonts w:ascii="Open Sans" w:hAnsi="Open Sans" w:cs="Open Sans"/>
          <w:sz w:val="22"/>
          <w:szCs w:val="22"/>
        </w:rPr>
        <w:t xml:space="preserve"> ved å legge ned </w:t>
      </w:r>
      <w:proofErr w:type="spellStart"/>
      <w:r w:rsidRPr="00256CFC">
        <w:rPr>
          <w:rFonts w:ascii="Open Sans" w:hAnsi="Open Sans" w:cs="Open Sans"/>
          <w:sz w:val="22"/>
          <w:szCs w:val="22"/>
        </w:rPr>
        <w:t>atomkraftverkene</w:t>
      </w:r>
      <w:proofErr w:type="spellEnd"/>
      <w:r w:rsidRPr="00256CFC">
        <w:rPr>
          <w:rFonts w:ascii="Open Sans" w:hAnsi="Open Sans" w:cs="Open Sans"/>
          <w:sz w:val="22"/>
          <w:szCs w:val="22"/>
        </w:rPr>
        <w:t xml:space="preserve">, skal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stå for norske </w:t>
      </w:r>
      <w:proofErr w:type="spellStart"/>
      <w:r w:rsidRPr="00256CFC">
        <w:rPr>
          <w:rFonts w:ascii="Open Sans" w:hAnsi="Open Sans" w:cs="Open Sans"/>
          <w:sz w:val="22"/>
          <w:szCs w:val="22"/>
        </w:rPr>
        <w:t>skattebetaleres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regning</w:t>
      </w:r>
      <w:proofErr w:type="spellEnd"/>
      <w:r w:rsidRPr="00256CFC">
        <w:rPr>
          <w:rFonts w:ascii="Open Sans" w:hAnsi="Open Sans" w:cs="Open Sans"/>
          <w:sz w:val="22"/>
          <w:szCs w:val="22"/>
        </w:rPr>
        <w:t xml:space="preserve">. På kort sikt må vi ha </w:t>
      </w:r>
      <w:proofErr w:type="spellStart"/>
      <w:r w:rsidRPr="00256CFC">
        <w:rPr>
          <w:rFonts w:ascii="Open Sans" w:hAnsi="Open Sans" w:cs="Open Sans"/>
          <w:sz w:val="22"/>
          <w:szCs w:val="22"/>
        </w:rPr>
        <w:t>bedre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støtteordninger</w:t>
      </w:r>
      <w:proofErr w:type="spellEnd"/>
      <w:r w:rsidRPr="00256CFC">
        <w:rPr>
          <w:rFonts w:ascii="Open Sans" w:hAnsi="Open Sans" w:cs="Open Sans"/>
          <w:sz w:val="22"/>
          <w:szCs w:val="22"/>
        </w:rPr>
        <w:t xml:space="preserve"> for både </w:t>
      </w:r>
      <w:proofErr w:type="spellStart"/>
      <w:r w:rsidRPr="00256CFC">
        <w:rPr>
          <w:rFonts w:ascii="Open Sans" w:hAnsi="Open Sans" w:cs="Open Sans"/>
          <w:sz w:val="22"/>
          <w:szCs w:val="22"/>
        </w:rPr>
        <w:t>privathusholdninger</w:t>
      </w:r>
      <w:proofErr w:type="spellEnd"/>
      <w:r w:rsidRPr="00256CFC">
        <w:rPr>
          <w:rFonts w:ascii="Open Sans" w:hAnsi="Open Sans" w:cs="Open Sans"/>
          <w:sz w:val="22"/>
          <w:szCs w:val="22"/>
        </w:rPr>
        <w:t xml:space="preserve"> og næringslivet. På lang sikt må det rammer slik at norske </w:t>
      </w:r>
      <w:proofErr w:type="spellStart"/>
      <w:r w:rsidRPr="00256CFC">
        <w:rPr>
          <w:rFonts w:ascii="Open Sans" w:hAnsi="Open Sans" w:cs="Open Sans"/>
          <w:sz w:val="22"/>
          <w:szCs w:val="22"/>
        </w:rPr>
        <w:t>innbyggere</w:t>
      </w:r>
      <w:proofErr w:type="spellEnd"/>
      <w:r w:rsidRPr="00256CFC">
        <w:rPr>
          <w:rFonts w:ascii="Open Sans" w:hAnsi="Open Sans" w:cs="Open Sans"/>
          <w:sz w:val="22"/>
          <w:szCs w:val="22"/>
        </w:rPr>
        <w:t xml:space="preserve"> og næringsliv, </w:t>
      </w:r>
      <w:proofErr w:type="spellStart"/>
      <w:r w:rsidRPr="00256CFC">
        <w:rPr>
          <w:rFonts w:ascii="Open Sans" w:hAnsi="Open Sans" w:cs="Open Sans"/>
          <w:sz w:val="22"/>
          <w:szCs w:val="22"/>
        </w:rPr>
        <w:t>sikres</w:t>
      </w:r>
      <w:proofErr w:type="spellEnd"/>
      <w:r w:rsidRPr="00256CFC">
        <w:rPr>
          <w:rFonts w:ascii="Open Sans" w:hAnsi="Open Sans" w:cs="Open Sans"/>
          <w:sz w:val="22"/>
          <w:szCs w:val="22"/>
        </w:rPr>
        <w:t xml:space="preserve"> gode </w:t>
      </w:r>
      <w:proofErr w:type="spellStart"/>
      <w:r w:rsidRPr="00256CFC">
        <w:rPr>
          <w:rFonts w:ascii="Open Sans" w:hAnsi="Open Sans" w:cs="Open Sans"/>
          <w:sz w:val="22"/>
          <w:szCs w:val="22"/>
        </w:rPr>
        <w:t>forutsetninger</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kraftpriser</w:t>
      </w:r>
      <w:proofErr w:type="spellEnd"/>
      <w:r w:rsidRPr="00256CFC">
        <w:rPr>
          <w:rFonts w:ascii="Open Sans" w:hAnsi="Open Sans" w:cs="Open Sans"/>
          <w:sz w:val="22"/>
          <w:szCs w:val="22"/>
        </w:rPr>
        <w:t xml:space="preserve"> på et </w:t>
      </w:r>
      <w:proofErr w:type="spellStart"/>
      <w:r w:rsidRPr="00256CFC">
        <w:rPr>
          <w:rFonts w:ascii="Open Sans" w:hAnsi="Open Sans" w:cs="Open Sans"/>
          <w:sz w:val="22"/>
          <w:szCs w:val="22"/>
        </w:rPr>
        <w:t>forsvarlig</w:t>
      </w:r>
      <w:proofErr w:type="spellEnd"/>
      <w:r w:rsidRPr="00256CFC">
        <w:rPr>
          <w:rFonts w:ascii="Open Sans" w:hAnsi="Open Sans" w:cs="Open Sans"/>
          <w:sz w:val="22"/>
          <w:szCs w:val="22"/>
        </w:rPr>
        <w:t xml:space="preserve"> nivå. </w:t>
      </w:r>
      <w:r w:rsidR="00FF632E" w:rsidRPr="00256CFC">
        <w:rPr>
          <w:rFonts w:ascii="Open Sans" w:hAnsi="Open Sans" w:cs="Open Sans"/>
          <w:sz w:val="22"/>
          <w:szCs w:val="22"/>
        </w:rPr>
        <w:br/>
      </w:r>
    </w:p>
    <w:p w14:paraId="0881B351" w14:textId="77777777" w:rsidR="00405666" w:rsidRPr="00256CFC" w:rsidRDefault="00405666" w:rsidP="00256CFC">
      <w:pPr>
        <w:rPr>
          <w:rFonts w:ascii="Open Sans" w:hAnsi="Open Sans" w:cs="Open Sans"/>
          <w:sz w:val="22"/>
          <w:szCs w:val="22"/>
        </w:rPr>
      </w:pPr>
    </w:p>
    <w:p w14:paraId="69FDE781" w14:textId="6DD46709" w:rsidR="001B1CF2" w:rsidRPr="00256CFC" w:rsidRDefault="001B1CF2" w:rsidP="00256CFC">
      <w:pPr>
        <w:rPr>
          <w:rFonts w:ascii="Open Sans" w:hAnsi="Open Sans" w:cs="Open Sans"/>
          <w:sz w:val="22"/>
          <w:szCs w:val="22"/>
        </w:rPr>
      </w:pPr>
      <w:r w:rsidRPr="00256CFC">
        <w:rPr>
          <w:rFonts w:ascii="Open Sans" w:hAnsi="Open Sans" w:cs="Open Sans"/>
          <w:sz w:val="22"/>
          <w:szCs w:val="22"/>
        </w:rPr>
        <w:t>LO</w:t>
      </w:r>
      <w:r w:rsidR="00FF632E" w:rsidRPr="00256CFC">
        <w:rPr>
          <w:rFonts w:ascii="Open Sans" w:hAnsi="Open Sans" w:cs="Open Sans"/>
          <w:sz w:val="22"/>
          <w:szCs w:val="22"/>
        </w:rPr>
        <w:t>s regionkonferanse</w:t>
      </w:r>
      <w:r w:rsidRPr="00256CFC">
        <w:rPr>
          <w:rFonts w:ascii="Open Sans" w:hAnsi="Open Sans" w:cs="Open Sans"/>
          <w:sz w:val="22"/>
          <w:szCs w:val="22"/>
        </w:rPr>
        <w:t xml:space="preserve"> </w:t>
      </w:r>
      <w:proofErr w:type="spellStart"/>
      <w:r w:rsidRPr="00256CFC">
        <w:rPr>
          <w:rFonts w:ascii="Open Sans" w:hAnsi="Open Sans" w:cs="Open Sans"/>
          <w:sz w:val="22"/>
          <w:szCs w:val="22"/>
        </w:rPr>
        <w:t>krever</w:t>
      </w:r>
      <w:proofErr w:type="spellEnd"/>
      <w:r w:rsidRPr="00256CFC">
        <w:rPr>
          <w:rFonts w:ascii="Open Sans" w:hAnsi="Open Sans" w:cs="Open Sans"/>
          <w:sz w:val="22"/>
          <w:szCs w:val="22"/>
        </w:rPr>
        <w:t xml:space="preserve"> derfor:</w:t>
      </w:r>
    </w:p>
    <w:p w14:paraId="4CA73EB7" w14:textId="78CD4B4F"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 </w:t>
      </w:r>
      <w:r w:rsidR="00D839A1" w:rsidRPr="00256CFC">
        <w:rPr>
          <w:rFonts w:ascii="Open Sans" w:hAnsi="Open Sans" w:cs="Open Sans"/>
          <w:sz w:val="22"/>
          <w:szCs w:val="22"/>
        </w:rPr>
        <w:t>d</w:t>
      </w:r>
      <w:r w:rsidRPr="00256CFC">
        <w:rPr>
          <w:rFonts w:ascii="Open Sans" w:hAnsi="Open Sans" w:cs="Open Sans"/>
          <w:sz w:val="22"/>
          <w:szCs w:val="22"/>
        </w:rPr>
        <w:t xml:space="preserve">et skal </w:t>
      </w:r>
      <w:proofErr w:type="spellStart"/>
      <w:r w:rsidRPr="00256CFC">
        <w:rPr>
          <w:rFonts w:ascii="Open Sans" w:hAnsi="Open Sans" w:cs="Open Sans"/>
          <w:sz w:val="22"/>
          <w:szCs w:val="22"/>
        </w:rPr>
        <w:t>sikres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forutsigbare</w:t>
      </w:r>
      <w:proofErr w:type="spellEnd"/>
      <w:r w:rsidRPr="00256CFC">
        <w:rPr>
          <w:rFonts w:ascii="Open Sans" w:hAnsi="Open Sans" w:cs="Open Sans"/>
          <w:sz w:val="22"/>
          <w:szCs w:val="22"/>
        </w:rPr>
        <w:t xml:space="preserve"> og langsiktige </w:t>
      </w:r>
      <w:proofErr w:type="spellStart"/>
      <w:r w:rsidRPr="00256CFC">
        <w:rPr>
          <w:rFonts w:ascii="Open Sans" w:hAnsi="Open Sans" w:cs="Open Sans"/>
          <w:sz w:val="22"/>
          <w:szCs w:val="22"/>
        </w:rPr>
        <w:t>kraftpriser</w:t>
      </w:r>
      <w:proofErr w:type="spellEnd"/>
      <w:r w:rsidRPr="00256CFC">
        <w:rPr>
          <w:rFonts w:ascii="Open Sans" w:hAnsi="Open Sans" w:cs="Open Sans"/>
          <w:sz w:val="22"/>
          <w:szCs w:val="22"/>
        </w:rPr>
        <w:t xml:space="preserve"> for både </w:t>
      </w:r>
      <w:proofErr w:type="spellStart"/>
      <w:r w:rsidRPr="00256CFC">
        <w:rPr>
          <w:rFonts w:ascii="Open Sans" w:hAnsi="Open Sans" w:cs="Open Sans"/>
          <w:sz w:val="22"/>
          <w:szCs w:val="22"/>
        </w:rPr>
        <w:t>privatpersoner</w:t>
      </w:r>
      <w:proofErr w:type="spellEnd"/>
      <w:r w:rsidRPr="00256CFC">
        <w:rPr>
          <w:rFonts w:ascii="Open Sans" w:hAnsi="Open Sans" w:cs="Open Sans"/>
          <w:sz w:val="22"/>
          <w:szCs w:val="22"/>
        </w:rPr>
        <w:t>, næringsliv og industri i kongeriket Norge</w:t>
      </w:r>
    </w:p>
    <w:p w14:paraId="471DE02D" w14:textId="522133CC"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3733E3" w:rsidRPr="00256CFC">
        <w:rPr>
          <w:rFonts w:ascii="Open Sans" w:hAnsi="Open Sans" w:cs="Open Sans"/>
          <w:sz w:val="22"/>
          <w:szCs w:val="22"/>
        </w:rPr>
        <w:t>d</w:t>
      </w:r>
      <w:r w:rsidRPr="00256CFC">
        <w:rPr>
          <w:rFonts w:ascii="Open Sans" w:hAnsi="Open Sans" w:cs="Open Sans"/>
          <w:sz w:val="22"/>
          <w:szCs w:val="22"/>
        </w:rPr>
        <w:t xml:space="preserve">et </w:t>
      </w:r>
      <w:proofErr w:type="spellStart"/>
      <w:r w:rsidRPr="00256CFC">
        <w:rPr>
          <w:rFonts w:ascii="Open Sans" w:hAnsi="Open Sans" w:cs="Open Sans"/>
          <w:sz w:val="22"/>
          <w:szCs w:val="22"/>
        </w:rPr>
        <w:t>offentlige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eierskapet</w:t>
      </w:r>
      <w:proofErr w:type="spellEnd"/>
      <w:r w:rsidRPr="00256CFC">
        <w:rPr>
          <w:rFonts w:ascii="Open Sans" w:hAnsi="Open Sans" w:cs="Open Sans"/>
          <w:sz w:val="22"/>
          <w:szCs w:val="22"/>
        </w:rPr>
        <w:t xml:space="preserve"> til kraftproduksjonen i Norge skal </w:t>
      </w:r>
      <w:proofErr w:type="spellStart"/>
      <w:r w:rsidRPr="00256CFC">
        <w:rPr>
          <w:rFonts w:ascii="Open Sans" w:hAnsi="Open Sans" w:cs="Open Sans"/>
          <w:sz w:val="22"/>
          <w:szCs w:val="22"/>
        </w:rPr>
        <w:t>fortsatt</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sikres</w:t>
      </w:r>
      <w:proofErr w:type="spellEnd"/>
      <w:r w:rsidRPr="00256CFC">
        <w:rPr>
          <w:rFonts w:ascii="Open Sans" w:hAnsi="Open Sans" w:cs="Open Sans"/>
          <w:sz w:val="22"/>
          <w:szCs w:val="22"/>
        </w:rPr>
        <w:t xml:space="preserve"> for </w:t>
      </w:r>
      <w:proofErr w:type="spellStart"/>
      <w:r w:rsidRPr="00256CFC">
        <w:rPr>
          <w:rFonts w:ascii="Open Sans" w:hAnsi="Open Sans" w:cs="Open Sans"/>
          <w:sz w:val="22"/>
          <w:szCs w:val="22"/>
        </w:rPr>
        <w:t>fremtidige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generasjoner</w:t>
      </w:r>
      <w:proofErr w:type="spellEnd"/>
      <w:r w:rsidRPr="00256CFC">
        <w:rPr>
          <w:rFonts w:ascii="Open Sans" w:hAnsi="Open Sans" w:cs="Open Sans"/>
          <w:sz w:val="22"/>
          <w:szCs w:val="22"/>
        </w:rPr>
        <w:t xml:space="preserve"> i all </w:t>
      </w:r>
      <w:proofErr w:type="spellStart"/>
      <w:r w:rsidRPr="00256CFC">
        <w:rPr>
          <w:rFonts w:ascii="Open Sans" w:hAnsi="Open Sans" w:cs="Open Sans"/>
          <w:sz w:val="22"/>
          <w:szCs w:val="22"/>
        </w:rPr>
        <w:t>overskuelig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fremtid</w:t>
      </w:r>
      <w:proofErr w:type="spellEnd"/>
    </w:p>
    <w:p w14:paraId="602DF530" w14:textId="11E02C6F"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3733E3" w:rsidRPr="00256CFC">
        <w:rPr>
          <w:rFonts w:ascii="Open Sans" w:hAnsi="Open Sans" w:cs="Open Sans"/>
          <w:sz w:val="22"/>
          <w:szCs w:val="22"/>
        </w:rPr>
        <w:t>d</w:t>
      </w:r>
      <w:r w:rsidRPr="00256CFC">
        <w:rPr>
          <w:rFonts w:ascii="Open Sans" w:hAnsi="Open Sans" w:cs="Open Sans"/>
          <w:sz w:val="22"/>
          <w:szCs w:val="22"/>
        </w:rPr>
        <w:t xml:space="preserve">et gis </w:t>
      </w:r>
      <w:proofErr w:type="spellStart"/>
      <w:r w:rsidRPr="00256CFC">
        <w:rPr>
          <w:rFonts w:ascii="Open Sans" w:hAnsi="Open Sans" w:cs="Open Sans"/>
          <w:sz w:val="22"/>
          <w:szCs w:val="22"/>
        </w:rPr>
        <w:t>trygghet</w:t>
      </w:r>
      <w:proofErr w:type="spellEnd"/>
      <w:r w:rsidRPr="00256CFC">
        <w:rPr>
          <w:rFonts w:ascii="Open Sans" w:hAnsi="Open Sans" w:cs="Open Sans"/>
          <w:sz w:val="22"/>
          <w:szCs w:val="22"/>
        </w:rPr>
        <w:t xml:space="preserve"> for at staten stiller opp med </w:t>
      </w:r>
      <w:proofErr w:type="spellStart"/>
      <w:r w:rsidRPr="00256CFC">
        <w:rPr>
          <w:rFonts w:ascii="Open Sans" w:hAnsi="Open Sans" w:cs="Open Sans"/>
          <w:sz w:val="22"/>
          <w:szCs w:val="22"/>
        </w:rPr>
        <w:t>kompenserende</w:t>
      </w:r>
      <w:proofErr w:type="spellEnd"/>
      <w:r w:rsidRPr="00256CFC">
        <w:rPr>
          <w:rFonts w:ascii="Open Sans" w:hAnsi="Open Sans" w:cs="Open Sans"/>
          <w:sz w:val="22"/>
          <w:szCs w:val="22"/>
        </w:rPr>
        <w:t xml:space="preserve"> tiltak mot høye </w:t>
      </w:r>
      <w:proofErr w:type="spellStart"/>
      <w:r w:rsidRPr="00256CFC">
        <w:rPr>
          <w:rFonts w:ascii="Open Sans" w:hAnsi="Open Sans" w:cs="Open Sans"/>
          <w:sz w:val="22"/>
          <w:szCs w:val="22"/>
        </w:rPr>
        <w:t>strømpriser</w:t>
      </w:r>
      <w:proofErr w:type="spellEnd"/>
    </w:p>
    <w:p w14:paraId="5E242048" w14:textId="558AFCA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r w:rsidR="003733E3" w:rsidRPr="00256CFC">
        <w:rPr>
          <w:rFonts w:ascii="Open Sans" w:hAnsi="Open Sans" w:cs="Open Sans"/>
          <w:sz w:val="22"/>
          <w:szCs w:val="22"/>
        </w:rPr>
        <w:t xml:space="preserve">det </w:t>
      </w:r>
      <w:proofErr w:type="spellStart"/>
      <w:r w:rsidR="003733E3" w:rsidRPr="00256CFC">
        <w:rPr>
          <w:rFonts w:ascii="Open Sans" w:hAnsi="Open Sans" w:cs="Open Sans"/>
          <w:sz w:val="22"/>
          <w:szCs w:val="22"/>
        </w:rPr>
        <w:t>i</w:t>
      </w:r>
      <w:r w:rsidRPr="00256CFC">
        <w:rPr>
          <w:rFonts w:ascii="Open Sans" w:hAnsi="Open Sans" w:cs="Open Sans"/>
          <w:sz w:val="22"/>
          <w:szCs w:val="22"/>
        </w:rPr>
        <w:t>nnføres</w:t>
      </w:r>
      <w:proofErr w:type="spellEnd"/>
      <w:r w:rsidRPr="00256CFC">
        <w:rPr>
          <w:rFonts w:ascii="Open Sans" w:hAnsi="Open Sans" w:cs="Open Sans"/>
          <w:sz w:val="22"/>
          <w:szCs w:val="22"/>
        </w:rPr>
        <w:t xml:space="preserve"> full stans i krafteksporten ved lav fyllingsgrad i </w:t>
      </w:r>
      <w:proofErr w:type="spellStart"/>
      <w:r w:rsidRPr="00256CFC">
        <w:rPr>
          <w:rFonts w:ascii="Open Sans" w:hAnsi="Open Sans" w:cs="Open Sans"/>
          <w:sz w:val="22"/>
          <w:szCs w:val="22"/>
        </w:rPr>
        <w:t>vannmagasinene</w:t>
      </w:r>
      <w:proofErr w:type="spellEnd"/>
      <w:r w:rsidRPr="00256CFC">
        <w:rPr>
          <w:rFonts w:ascii="Open Sans" w:hAnsi="Open Sans" w:cs="Open Sans"/>
          <w:sz w:val="22"/>
          <w:szCs w:val="22"/>
        </w:rPr>
        <w:t xml:space="preserve"> for å sikre </w:t>
      </w:r>
      <w:proofErr w:type="spellStart"/>
      <w:r w:rsidRPr="00256CFC">
        <w:rPr>
          <w:rFonts w:ascii="Open Sans" w:hAnsi="Open Sans" w:cs="Open Sans"/>
          <w:sz w:val="22"/>
          <w:szCs w:val="22"/>
        </w:rPr>
        <w:t>bærekraftig</w:t>
      </w:r>
      <w:proofErr w:type="spellEnd"/>
      <w:r w:rsidRPr="00256CFC">
        <w:rPr>
          <w:rFonts w:ascii="Open Sans" w:hAnsi="Open Sans" w:cs="Open Sans"/>
          <w:sz w:val="22"/>
          <w:szCs w:val="22"/>
        </w:rPr>
        <w:t xml:space="preserve"> tilgang på </w:t>
      </w:r>
      <w:proofErr w:type="spellStart"/>
      <w:r w:rsidRPr="00256CFC">
        <w:rPr>
          <w:rFonts w:ascii="Open Sans" w:hAnsi="Open Sans" w:cs="Open Sans"/>
          <w:sz w:val="22"/>
          <w:szCs w:val="22"/>
        </w:rPr>
        <w:t>strøm</w:t>
      </w:r>
      <w:proofErr w:type="spellEnd"/>
    </w:p>
    <w:p w14:paraId="0ABA0D26" w14:textId="77777777" w:rsidR="003733E3" w:rsidRPr="00256CFC" w:rsidRDefault="003733E3" w:rsidP="00256CFC">
      <w:pPr>
        <w:rPr>
          <w:rFonts w:ascii="Open Sans" w:hAnsi="Open Sans" w:cs="Open Sans"/>
          <w:sz w:val="22"/>
          <w:szCs w:val="22"/>
        </w:rPr>
      </w:pPr>
    </w:p>
    <w:p w14:paraId="26380FEB" w14:textId="77777777" w:rsidR="003733E3" w:rsidRPr="00256CFC" w:rsidRDefault="003733E3" w:rsidP="00256CFC">
      <w:pPr>
        <w:rPr>
          <w:rFonts w:ascii="Open Sans" w:hAnsi="Open Sans" w:cs="Open Sans"/>
          <w:sz w:val="22"/>
          <w:szCs w:val="22"/>
        </w:rPr>
      </w:pPr>
    </w:p>
    <w:p w14:paraId="2AF74EF0" w14:textId="193AD5F7" w:rsidR="001B1CF2" w:rsidRPr="00256CFC" w:rsidRDefault="001B1CF2" w:rsidP="00256CFC">
      <w:pPr>
        <w:rPr>
          <w:rFonts w:ascii="Open Sans" w:hAnsi="Open Sans" w:cs="Open Sans"/>
          <w:sz w:val="22"/>
          <w:szCs w:val="22"/>
        </w:rPr>
      </w:pPr>
      <w:r w:rsidRPr="00256CFC">
        <w:rPr>
          <w:rFonts w:ascii="Open Sans" w:hAnsi="Open Sans" w:cs="Open Sans"/>
          <w:sz w:val="22"/>
          <w:szCs w:val="22"/>
        </w:rPr>
        <w:lastRenderedPageBreak/>
        <w:t xml:space="preserve"> • </w:t>
      </w:r>
      <w:proofErr w:type="spellStart"/>
      <w:r w:rsidR="003733E3" w:rsidRPr="00256CFC">
        <w:rPr>
          <w:rFonts w:ascii="Open Sans" w:hAnsi="Open Sans" w:cs="Open Sans"/>
          <w:sz w:val="22"/>
          <w:szCs w:val="22"/>
        </w:rPr>
        <w:t>e</w:t>
      </w:r>
      <w:r w:rsidRPr="00256CFC">
        <w:rPr>
          <w:rFonts w:ascii="Open Sans" w:hAnsi="Open Sans" w:cs="Open Sans"/>
          <w:sz w:val="22"/>
          <w:szCs w:val="22"/>
        </w:rPr>
        <w:t>ksportkablene</w:t>
      </w:r>
      <w:proofErr w:type="spellEnd"/>
      <w:r w:rsidRPr="00256CFC">
        <w:rPr>
          <w:rFonts w:ascii="Open Sans" w:hAnsi="Open Sans" w:cs="Open Sans"/>
          <w:sz w:val="22"/>
          <w:szCs w:val="22"/>
        </w:rPr>
        <w:t xml:space="preserve"> må </w:t>
      </w:r>
      <w:proofErr w:type="spellStart"/>
      <w:r w:rsidRPr="00256CFC">
        <w:rPr>
          <w:rFonts w:ascii="Open Sans" w:hAnsi="Open Sans" w:cs="Open Sans"/>
          <w:sz w:val="22"/>
          <w:szCs w:val="22"/>
        </w:rPr>
        <w:t>kun</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benyttes</w:t>
      </w:r>
      <w:proofErr w:type="spellEnd"/>
      <w:r w:rsidRPr="00256CFC">
        <w:rPr>
          <w:rFonts w:ascii="Open Sans" w:hAnsi="Open Sans" w:cs="Open Sans"/>
          <w:sz w:val="22"/>
          <w:szCs w:val="22"/>
        </w:rPr>
        <w:t xml:space="preserve"> til eksport av </w:t>
      </w:r>
      <w:proofErr w:type="spellStart"/>
      <w:r w:rsidRPr="00256CFC">
        <w:rPr>
          <w:rFonts w:ascii="Open Sans" w:hAnsi="Open Sans" w:cs="Open Sans"/>
          <w:sz w:val="22"/>
          <w:szCs w:val="22"/>
        </w:rPr>
        <w:t>kraftoverskudd</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innenlands</w:t>
      </w:r>
      <w:proofErr w:type="spellEnd"/>
      <w:r w:rsidRPr="00256CFC">
        <w:rPr>
          <w:rFonts w:ascii="Open Sans" w:hAnsi="Open Sans" w:cs="Open Sans"/>
          <w:sz w:val="22"/>
          <w:szCs w:val="22"/>
        </w:rPr>
        <w:t xml:space="preserve">. </w:t>
      </w:r>
      <w:r w:rsidR="003733E3" w:rsidRPr="00256CFC">
        <w:rPr>
          <w:rFonts w:ascii="Open Sans" w:hAnsi="Open Sans" w:cs="Open Sans"/>
          <w:sz w:val="22"/>
          <w:szCs w:val="22"/>
        </w:rPr>
        <w:t>d</w:t>
      </w:r>
      <w:r w:rsidRPr="00256CFC">
        <w:rPr>
          <w:rFonts w:ascii="Open Sans" w:hAnsi="Open Sans" w:cs="Open Sans"/>
          <w:sz w:val="22"/>
          <w:szCs w:val="22"/>
        </w:rPr>
        <w:t xml:space="preserve">isse </w:t>
      </w:r>
      <w:proofErr w:type="spellStart"/>
      <w:r w:rsidRPr="00256CFC">
        <w:rPr>
          <w:rFonts w:ascii="Open Sans" w:hAnsi="Open Sans" w:cs="Open Sans"/>
          <w:sz w:val="22"/>
          <w:szCs w:val="22"/>
        </w:rPr>
        <w:t>eksportkablene</w:t>
      </w:r>
      <w:proofErr w:type="spellEnd"/>
      <w:r w:rsidRPr="00256CFC">
        <w:rPr>
          <w:rFonts w:ascii="Open Sans" w:hAnsi="Open Sans" w:cs="Open Sans"/>
          <w:sz w:val="22"/>
          <w:szCs w:val="22"/>
        </w:rPr>
        <w:t xml:space="preserve"> er </w:t>
      </w:r>
      <w:proofErr w:type="spellStart"/>
      <w:r w:rsidRPr="00256CFC">
        <w:rPr>
          <w:rFonts w:ascii="Open Sans" w:hAnsi="Open Sans" w:cs="Open Sans"/>
          <w:sz w:val="22"/>
          <w:szCs w:val="22"/>
        </w:rPr>
        <w:t>prisdrivende</w:t>
      </w:r>
      <w:proofErr w:type="spellEnd"/>
      <w:r w:rsidRPr="00256CFC">
        <w:rPr>
          <w:rFonts w:ascii="Open Sans" w:hAnsi="Open Sans" w:cs="Open Sans"/>
          <w:sz w:val="22"/>
          <w:szCs w:val="22"/>
        </w:rPr>
        <w:t xml:space="preserve"> i </w:t>
      </w:r>
      <w:proofErr w:type="spellStart"/>
      <w:r w:rsidRPr="00256CFC">
        <w:rPr>
          <w:rFonts w:ascii="Open Sans" w:hAnsi="Open Sans" w:cs="Open Sans"/>
          <w:sz w:val="22"/>
          <w:szCs w:val="22"/>
        </w:rPr>
        <w:t>kraftmarkedet</w:t>
      </w:r>
      <w:proofErr w:type="spellEnd"/>
    </w:p>
    <w:p w14:paraId="6C9C0C6D" w14:textId="16B22950"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w:t>
      </w:r>
      <w:proofErr w:type="spellStart"/>
      <w:r w:rsidR="003733E3" w:rsidRPr="00256CFC">
        <w:rPr>
          <w:rFonts w:ascii="Open Sans" w:hAnsi="Open Sans" w:cs="Open Sans"/>
          <w:sz w:val="22"/>
          <w:szCs w:val="22"/>
        </w:rPr>
        <w:t>e</w:t>
      </w:r>
      <w:r w:rsidRPr="00256CFC">
        <w:rPr>
          <w:rFonts w:ascii="Open Sans" w:hAnsi="Open Sans" w:cs="Open Sans"/>
          <w:sz w:val="22"/>
          <w:szCs w:val="22"/>
        </w:rPr>
        <w:t>lektrifiseringen</w:t>
      </w:r>
      <w:proofErr w:type="spellEnd"/>
      <w:r w:rsidRPr="00256CFC">
        <w:rPr>
          <w:rFonts w:ascii="Open Sans" w:hAnsi="Open Sans" w:cs="Open Sans"/>
          <w:sz w:val="22"/>
          <w:szCs w:val="22"/>
        </w:rPr>
        <w:t xml:space="preserve"> av Norsk sokkel må stoppes, da det har minimal effekt på </w:t>
      </w:r>
      <w:proofErr w:type="spellStart"/>
      <w:r w:rsidRPr="00256CFC">
        <w:rPr>
          <w:rFonts w:ascii="Open Sans" w:hAnsi="Open Sans" w:cs="Open Sans"/>
          <w:sz w:val="22"/>
          <w:szCs w:val="22"/>
        </w:rPr>
        <w:t>klimagassutslippene</w:t>
      </w:r>
      <w:proofErr w:type="spellEnd"/>
      <w:r w:rsidRPr="00256CFC">
        <w:rPr>
          <w:rFonts w:ascii="Open Sans" w:hAnsi="Open Sans" w:cs="Open Sans"/>
          <w:sz w:val="22"/>
          <w:szCs w:val="22"/>
        </w:rPr>
        <w:t xml:space="preserve">, og er direkte </w:t>
      </w:r>
      <w:proofErr w:type="spellStart"/>
      <w:r w:rsidRPr="00256CFC">
        <w:rPr>
          <w:rFonts w:ascii="Open Sans" w:hAnsi="Open Sans" w:cs="Open Sans"/>
          <w:sz w:val="22"/>
          <w:szCs w:val="22"/>
        </w:rPr>
        <w:t>ulønnsomt</w:t>
      </w:r>
      <w:proofErr w:type="spellEnd"/>
      <w:r w:rsidRPr="00256CFC">
        <w:rPr>
          <w:rFonts w:ascii="Open Sans" w:hAnsi="Open Sans" w:cs="Open Sans"/>
          <w:sz w:val="22"/>
          <w:szCs w:val="22"/>
        </w:rPr>
        <w:t xml:space="preserve"> med tanke på investeringskostnadene</w:t>
      </w:r>
    </w:p>
    <w:p w14:paraId="39959720" w14:textId="7A1A6168"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 </w:t>
      </w:r>
      <w:r w:rsidR="00007396" w:rsidRPr="00256CFC">
        <w:rPr>
          <w:rFonts w:ascii="Open Sans" w:hAnsi="Open Sans" w:cs="Open Sans"/>
          <w:sz w:val="22"/>
          <w:szCs w:val="22"/>
        </w:rPr>
        <w:t>s</w:t>
      </w:r>
      <w:r w:rsidRPr="00256CFC">
        <w:rPr>
          <w:rFonts w:ascii="Open Sans" w:hAnsi="Open Sans" w:cs="Open Sans"/>
          <w:sz w:val="22"/>
          <w:szCs w:val="22"/>
        </w:rPr>
        <w:t xml:space="preserve">taten bør så fort som </w:t>
      </w:r>
      <w:proofErr w:type="spellStart"/>
      <w:r w:rsidRPr="00256CFC">
        <w:rPr>
          <w:rFonts w:ascii="Open Sans" w:hAnsi="Open Sans" w:cs="Open Sans"/>
          <w:sz w:val="22"/>
          <w:szCs w:val="22"/>
        </w:rPr>
        <w:t>mulig</w:t>
      </w:r>
      <w:proofErr w:type="spellEnd"/>
      <w:r w:rsidRPr="00256CFC">
        <w:rPr>
          <w:rFonts w:ascii="Open Sans" w:hAnsi="Open Sans" w:cs="Open Sans"/>
          <w:sz w:val="22"/>
          <w:szCs w:val="22"/>
        </w:rPr>
        <w:t xml:space="preserve"> starte en utredning om utbygging av ren, stabil og regulerbar atomkraft via Statkraft, på </w:t>
      </w:r>
      <w:r w:rsidR="00007396" w:rsidRPr="00256CFC">
        <w:rPr>
          <w:rFonts w:ascii="Open Sans" w:hAnsi="Open Sans" w:cs="Open Sans"/>
          <w:sz w:val="22"/>
          <w:szCs w:val="22"/>
        </w:rPr>
        <w:t>n</w:t>
      </w:r>
      <w:r w:rsidRPr="00256CFC">
        <w:rPr>
          <w:rFonts w:ascii="Open Sans" w:hAnsi="Open Sans" w:cs="Open Sans"/>
          <w:sz w:val="22"/>
          <w:szCs w:val="22"/>
        </w:rPr>
        <w:t xml:space="preserve">orsk jord for å sikre kraft til </w:t>
      </w:r>
      <w:proofErr w:type="spellStart"/>
      <w:r w:rsidRPr="00256CFC">
        <w:rPr>
          <w:rFonts w:ascii="Open Sans" w:hAnsi="Open Sans" w:cs="Open Sans"/>
          <w:sz w:val="22"/>
          <w:szCs w:val="22"/>
        </w:rPr>
        <w:t>fremtidige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generasjoner</w:t>
      </w:r>
      <w:proofErr w:type="spellEnd"/>
    </w:p>
    <w:p w14:paraId="72BB9FB0" w14:textId="77777777" w:rsidR="001B1CF2" w:rsidRPr="00256CFC" w:rsidRDefault="00005BBC" w:rsidP="00256CFC">
      <w:pPr>
        <w:rPr>
          <w:rFonts w:ascii="Open Sans" w:hAnsi="Open Sans" w:cs="Open Sans"/>
          <w:b/>
          <w:bCs/>
          <w:sz w:val="22"/>
          <w:szCs w:val="22"/>
        </w:rPr>
      </w:pPr>
      <w:r w:rsidRPr="00256CFC">
        <w:rPr>
          <w:rFonts w:ascii="Open Sans" w:hAnsi="Open Sans" w:cs="Open Sans"/>
          <w:b/>
          <w:bCs/>
          <w:sz w:val="22"/>
          <w:szCs w:val="22"/>
        </w:rPr>
        <w:br w:type="page"/>
      </w:r>
    </w:p>
    <w:p w14:paraId="5FAC1EA0" w14:textId="77777777" w:rsidR="001B1CF2" w:rsidRPr="00256CFC" w:rsidRDefault="001B1CF2" w:rsidP="00256CFC">
      <w:pPr>
        <w:rPr>
          <w:rFonts w:ascii="Open Sans" w:hAnsi="Open Sans" w:cs="Open Sans"/>
          <w:b/>
          <w:bCs/>
          <w:sz w:val="22"/>
          <w:szCs w:val="22"/>
        </w:rPr>
      </w:pPr>
    </w:p>
    <w:p w14:paraId="01D4C2E8" w14:textId="22DC4B0B" w:rsidR="001B1CF2" w:rsidRPr="00256CFC" w:rsidRDefault="001B1CF2" w:rsidP="00256CFC">
      <w:pPr>
        <w:rPr>
          <w:rFonts w:ascii="Open Sans" w:hAnsi="Open Sans" w:cs="Open Sans"/>
          <w:b/>
          <w:bCs/>
          <w:sz w:val="22"/>
          <w:szCs w:val="22"/>
        </w:rPr>
      </w:pPr>
      <w:r w:rsidRPr="00256CFC">
        <w:rPr>
          <w:rFonts w:ascii="Open Sans" w:hAnsi="Open Sans" w:cs="Open Sans"/>
          <w:b/>
          <w:bCs/>
          <w:sz w:val="22"/>
          <w:szCs w:val="22"/>
        </w:rPr>
        <w:t xml:space="preserve">Kompetansekrav til å starte bedrift med </w:t>
      </w:r>
      <w:proofErr w:type="spellStart"/>
      <w:r w:rsidRPr="00256CFC">
        <w:rPr>
          <w:rFonts w:ascii="Open Sans" w:hAnsi="Open Sans" w:cs="Open Sans"/>
          <w:b/>
          <w:bCs/>
          <w:sz w:val="22"/>
          <w:szCs w:val="22"/>
        </w:rPr>
        <w:t>ansatte</w:t>
      </w:r>
      <w:proofErr w:type="spellEnd"/>
      <w:r w:rsidR="00405666" w:rsidRPr="00256CFC">
        <w:rPr>
          <w:rFonts w:ascii="Open Sans" w:hAnsi="Open Sans" w:cs="Open Sans"/>
          <w:b/>
          <w:bCs/>
          <w:sz w:val="22"/>
          <w:szCs w:val="22"/>
        </w:rPr>
        <w:br/>
      </w:r>
    </w:p>
    <w:p w14:paraId="5A45E877" w14:textId="6950AEB7"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Hvilke</w:t>
      </w:r>
      <w:proofErr w:type="spellEnd"/>
      <w:r w:rsidRPr="00256CFC">
        <w:rPr>
          <w:rFonts w:ascii="Open Sans" w:hAnsi="Open Sans" w:cs="Open Sans"/>
          <w:sz w:val="22"/>
          <w:szCs w:val="22"/>
        </w:rPr>
        <w:t xml:space="preserve"> plikter har du som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Som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har man mange </w:t>
      </w:r>
      <w:proofErr w:type="spellStart"/>
      <w:r w:rsidRPr="00256CFC">
        <w:rPr>
          <w:rFonts w:ascii="Open Sans" w:hAnsi="Open Sans" w:cs="Open Sans"/>
          <w:sz w:val="22"/>
          <w:szCs w:val="22"/>
        </w:rPr>
        <w:t>forpliktelser</w:t>
      </w:r>
      <w:proofErr w:type="spellEnd"/>
      <w:r w:rsidRPr="00256CFC">
        <w:rPr>
          <w:rFonts w:ascii="Open Sans" w:hAnsi="Open Sans" w:cs="Open Sans"/>
          <w:sz w:val="22"/>
          <w:szCs w:val="22"/>
        </w:rPr>
        <w:t xml:space="preserve"> overfor sine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De </w:t>
      </w:r>
      <w:proofErr w:type="spellStart"/>
      <w:r w:rsidRPr="00256CFC">
        <w:rPr>
          <w:rFonts w:ascii="Open Sans" w:hAnsi="Open Sans" w:cs="Open Sans"/>
          <w:sz w:val="22"/>
          <w:szCs w:val="22"/>
        </w:rPr>
        <w:t>viktigste</w:t>
      </w:r>
      <w:proofErr w:type="spellEnd"/>
      <w:r w:rsidRPr="00256CFC">
        <w:rPr>
          <w:rFonts w:ascii="Open Sans" w:hAnsi="Open Sans" w:cs="Open Sans"/>
          <w:sz w:val="22"/>
          <w:szCs w:val="22"/>
        </w:rPr>
        <w:t xml:space="preserve"> pliktene i forholdet til </w:t>
      </w:r>
      <w:proofErr w:type="spellStart"/>
      <w:r w:rsidRPr="00256CFC">
        <w:rPr>
          <w:rFonts w:ascii="Open Sans" w:hAnsi="Open Sans" w:cs="Open Sans"/>
          <w:sz w:val="22"/>
          <w:szCs w:val="22"/>
        </w:rPr>
        <w:t>arbeidstaker</w:t>
      </w:r>
      <w:proofErr w:type="spellEnd"/>
      <w:r w:rsidRPr="00256CFC">
        <w:rPr>
          <w:rFonts w:ascii="Open Sans" w:hAnsi="Open Sans" w:cs="Open Sans"/>
          <w:sz w:val="22"/>
          <w:szCs w:val="22"/>
        </w:rPr>
        <w:t xml:space="preserve"> er omtalt i arbeidsmiljøloven, folketrygdloven, lov om obligatorisk </w:t>
      </w:r>
      <w:proofErr w:type="spellStart"/>
      <w:r w:rsidRPr="00256CFC">
        <w:rPr>
          <w:rFonts w:ascii="Open Sans" w:hAnsi="Open Sans" w:cs="Open Sans"/>
          <w:sz w:val="22"/>
          <w:szCs w:val="22"/>
        </w:rPr>
        <w:t>tjenestepensjon</w:t>
      </w:r>
      <w:proofErr w:type="spellEnd"/>
      <w:r w:rsidRPr="00256CFC">
        <w:rPr>
          <w:rFonts w:ascii="Open Sans" w:hAnsi="Open Sans" w:cs="Open Sans"/>
          <w:sz w:val="22"/>
          <w:szCs w:val="22"/>
        </w:rPr>
        <w:t xml:space="preserve"> (OTP-loven) og ferieloven. Vi opplever i større grad mangel på kunnskap i det å være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som skaper mye unødvendig uro blant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Mye </w:t>
      </w:r>
      <w:proofErr w:type="spellStart"/>
      <w:r w:rsidRPr="00256CFC">
        <w:rPr>
          <w:rFonts w:ascii="Open Sans" w:hAnsi="Open Sans" w:cs="Open Sans"/>
          <w:sz w:val="22"/>
          <w:szCs w:val="22"/>
        </w:rPr>
        <w:t>skyldes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uvitenhet</w:t>
      </w:r>
      <w:proofErr w:type="spellEnd"/>
      <w:r w:rsidRPr="00256CFC">
        <w:rPr>
          <w:rFonts w:ascii="Open Sans" w:hAnsi="Open Sans" w:cs="Open Sans"/>
          <w:sz w:val="22"/>
          <w:szCs w:val="22"/>
        </w:rPr>
        <w:t xml:space="preserve"> og kunnskapsmangel på lov og avtaleverk. </w:t>
      </w:r>
      <w:r w:rsidR="0008463E" w:rsidRPr="00256CFC">
        <w:rPr>
          <w:rFonts w:ascii="Open Sans" w:hAnsi="Open Sans" w:cs="Open Sans"/>
          <w:sz w:val="22"/>
          <w:szCs w:val="22"/>
        </w:rPr>
        <w:br/>
      </w:r>
    </w:p>
    <w:p w14:paraId="46F40130" w14:textId="0900C407"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Bedre</w:t>
      </w:r>
      <w:proofErr w:type="spellEnd"/>
      <w:r w:rsidRPr="00256CFC">
        <w:rPr>
          <w:rFonts w:ascii="Open Sans" w:hAnsi="Open Sans" w:cs="Open Sans"/>
          <w:sz w:val="22"/>
          <w:szCs w:val="22"/>
        </w:rPr>
        <w:t xml:space="preserve"> kompetanse vil i mange </w:t>
      </w:r>
      <w:proofErr w:type="spellStart"/>
      <w:r w:rsidRPr="00256CFC">
        <w:rPr>
          <w:rFonts w:ascii="Open Sans" w:hAnsi="Open Sans" w:cs="Open Sans"/>
          <w:sz w:val="22"/>
          <w:szCs w:val="22"/>
        </w:rPr>
        <w:t>tilfeller</w:t>
      </w:r>
      <w:proofErr w:type="spellEnd"/>
      <w:r w:rsidRPr="00256CFC">
        <w:rPr>
          <w:rFonts w:ascii="Open Sans" w:hAnsi="Open Sans" w:cs="Open Sans"/>
          <w:sz w:val="22"/>
          <w:szCs w:val="22"/>
        </w:rPr>
        <w:t xml:space="preserve"> gi et </w:t>
      </w:r>
      <w:proofErr w:type="spellStart"/>
      <w:r w:rsidRPr="00256CFC">
        <w:rPr>
          <w:rFonts w:ascii="Open Sans" w:hAnsi="Open Sans" w:cs="Open Sans"/>
          <w:sz w:val="22"/>
          <w:szCs w:val="22"/>
        </w:rPr>
        <w:t>bedre</w:t>
      </w:r>
      <w:proofErr w:type="spellEnd"/>
      <w:r w:rsidRPr="00256CFC">
        <w:rPr>
          <w:rFonts w:ascii="Open Sans" w:hAnsi="Open Sans" w:cs="Open Sans"/>
          <w:sz w:val="22"/>
          <w:szCs w:val="22"/>
        </w:rPr>
        <w:t xml:space="preserve"> arbeidsmiljø og </w:t>
      </w:r>
      <w:proofErr w:type="spellStart"/>
      <w:r w:rsidRPr="00256CFC">
        <w:rPr>
          <w:rFonts w:ascii="Open Sans" w:hAnsi="Open Sans" w:cs="Open Sans"/>
          <w:sz w:val="22"/>
          <w:szCs w:val="22"/>
        </w:rPr>
        <w:t>arbeidshverdag</w:t>
      </w:r>
      <w:proofErr w:type="spellEnd"/>
      <w:r w:rsidRPr="00256CFC">
        <w:rPr>
          <w:rFonts w:ascii="Open Sans" w:hAnsi="Open Sans" w:cs="Open Sans"/>
          <w:sz w:val="22"/>
          <w:szCs w:val="22"/>
        </w:rPr>
        <w:t xml:space="preserve"> for </w:t>
      </w:r>
      <w:proofErr w:type="spellStart"/>
      <w:r w:rsidRPr="00256CFC">
        <w:rPr>
          <w:rFonts w:ascii="Open Sans" w:hAnsi="Open Sans" w:cs="Open Sans"/>
          <w:sz w:val="22"/>
          <w:szCs w:val="22"/>
        </w:rPr>
        <w:t>arbeidsta</w:t>
      </w:r>
      <w:r w:rsidR="0008463E" w:rsidRPr="00256CFC">
        <w:rPr>
          <w:rFonts w:ascii="Open Sans" w:hAnsi="Open Sans" w:cs="Open Sans"/>
          <w:sz w:val="22"/>
          <w:szCs w:val="22"/>
        </w:rPr>
        <w:t>k</w:t>
      </w:r>
      <w:r w:rsidRPr="00256CFC">
        <w:rPr>
          <w:rFonts w:ascii="Open Sans" w:hAnsi="Open Sans" w:cs="Open Sans"/>
          <w:sz w:val="22"/>
          <w:szCs w:val="22"/>
        </w:rPr>
        <w:t>erne</w:t>
      </w:r>
      <w:proofErr w:type="spellEnd"/>
      <w:r w:rsidRPr="00256CFC">
        <w:rPr>
          <w:rFonts w:ascii="Open Sans" w:hAnsi="Open Sans" w:cs="Open Sans"/>
          <w:sz w:val="22"/>
          <w:szCs w:val="22"/>
        </w:rPr>
        <w:t xml:space="preserve">. Derfor bør det være obligatorisk for nye </w:t>
      </w:r>
      <w:proofErr w:type="spellStart"/>
      <w:r w:rsidRPr="00256CFC">
        <w:rPr>
          <w:rFonts w:ascii="Open Sans" w:hAnsi="Open Sans" w:cs="Open Sans"/>
          <w:sz w:val="22"/>
          <w:szCs w:val="22"/>
        </w:rPr>
        <w:t>næringsdrivende</w:t>
      </w:r>
      <w:proofErr w:type="spellEnd"/>
      <w:r w:rsidRPr="00256CFC">
        <w:rPr>
          <w:rFonts w:ascii="Open Sans" w:hAnsi="Open Sans" w:cs="Open Sans"/>
          <w:sz w:val="22"/>
          <w:szCs w:val="22"/>
        </w:rPr>
        <w:t xml:space="preserve"> å gjennomføre kurs som f.eks. skatteetaten </w:t>
      </w:r>
      <w:proofErr w:type="spellStart"/>
      <w:r w:rsidRPr="00256CFC">
        <w:rPr>
          <w:rFonts w:ascii="Open Sans" w:hAnsi="Open Sans" w:cs="Open Sans"/>
          <w:sz w:val="22"/>
          <w:szCs w:val="22"/>
        </w:rPr>
        <w:t>avholder</w:t>
      </w:r>
      <w:proofErr w:type="spellEnd"/>
      <w:r w:rsidRPr="00256CFC">
        <w:rPr>
          <w:rFonts w:ascii="Open Sans" w:hAnsi="Open Sans" w:cs="Open Sans"/>
          <w:sz w:val="22"/>
          <w:szCs w:val="22"/>
        </w:rPr>
        <w:t xml:space="preserve">. Dette kurset må man kunne bestå for å drive et firma med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Dette kan </w:t>
      </w:r>
      <w:proofErr w:type="spellStart"/>
      <w:r w:rsidRPr="00256CFC">
        <w:rPr>
          <w:rFonts w:ascii="Open Sans" w:hAnsi="Open Sans" w:cs="Open Sans"/>
          <w:sz w:val="22"/>
          <w:szCs w:val="22"/>
        </w:rPr>
        <w:t>gjøres</w:t>
      </w:r>
      <w:proofErr w:type="spellEnd"/>
      <w:r w:rsidRPr="00256CFC">
        <w:rPr>
          <w:rFonts w:ascii="Open Sans" w:hAnsi="Open Sans" w:cs="Open Sans"/>
          <w:sz w:val="22"/>
          <w:szCs w:val="22"/>
        </w:rPr>
        <w:t xml:space="preserve"> før eller </w:t>
      </w:r>
      <w:proofErr w:type="spellStart"/>
      <w:r w:rsidRPr="00256CFC">
        <w:rPr>
          <w:rFonts w:ascii="Open Sans" w:hAnsi="Open Sans" w:cs="Open Sans"/>
          <w:sz w:val="22"/>
          <w:szCs w:val="22"/>
        </w:rPr>
        <w:t>innen</w:t>
      </w:r>
      <w:proofErr w:type="spellEnd"/>
      <w:r w:rsidRPr="00256CFC">
        <w:rPr>
          <w:rFonts w:ascii="Open Sans" w:hAnsi="Open Sans" w:cs="Open Sans"/>
          <w:sz w:val="22"/>
          <w:szCs w:val="22"/>
        </w:rPr>
        <w:t xml:space="preserve"> 3 </w:t>
      </w:r>
      <w:proofErr w:type="spellStart"/>
      <w:r w:rsidRPr="00256CFC">
        <w:rPr>
          <w:rFonts w:ascii="Open Sans" w:hAnsi="Open Sans" w:cs="Open Sans"/>
          <w:sz w:val="22"/>
          <w:szCs w:val="22"/>
        </w:rPr>
        <w:t>måneder</w:t>
      </w:r>
      <w:proofErr w:type="spellEnd"/>
      <w:r w:rsidRPr="00256CFC">
        <w:rPr>
          <w:rFonts w:ascii="Open Sans" w:hAnsi="Open Sans" w:cs="Open Sans"/>
          <w:sz w:val="22"/>
          <w:szCs w:val="22"/>
        </w:rPr>
        <w:t xml:space="preserve"> etter at </w:t>
      </w:r>
      <w:proofErr w:type="spellStart"/>
      <w:r w:rsidRPr="00256CFC">
        <w:rPr>
          <w:rFonts w:ascii="Open Sans" w:hAnsi="Open Sans" w:cs="Open Sans"/>
          <w:sz w:val="22"/>
          <w:szCs w:val="22"/>
        </w:rPr>
        <w:t>virksomheten</w:t>
      </w:r>
      <w:proofErr w:type="spellEnd"/>
      <w:r w:rsidRPr="00256CFC">
        <w:rPr>
          <w:rFonts w:ascii="Open Sans" w:hAnsi="Open Sans" w:cs="Open Sans"/>
          <w:sz w:val="22"/>
          <w:szCs w:val="22"/>
        </w:rPr>
        <w:t xml:space="preserve"> er </w:t>
      </w:r>
      <w:proofErr w:type="spellStart"/>
      <w:r w:rsidRPr="00256CFC">
        <w:rPr>
          <w:rFonts w:ascii="Open Sans" w:hAnsi="Open Sans" w:cs="Open Sans"/>
          <w:sz w:val="22"/>
          <w:szCs w:val="22"/>
        </w:rPr>
        <w:t>opprettet</w:t>
      </w:r>
      <w:proofErr w:type="spellEnd"/>
      <w:r w:rsidRPr="00256CFC">
        <w:rPr>
          <w:rFonts w:ascii="Open Sans" w:hAnsi="Open Sans" w:cs="Open Sans"/>
          <w:sz w:val="22"/>
          <w:szCs w:val="22"/>
        </w:rPr>
        <w:t xml:space="preserve">. Som resultat av å innføre en slik ordning så kan dette medføre en reduksjon i bruken av statens </w:t>
      </w:r>
      <w:proofErr w:type="spellStart"/>
      <w:r w:rsidRPr="00256CFC">
        <w:rPr>
          <w:rFonts w:ascii="Open Sans" w:hAnsi="Open Sans" w:cs="Open Sans"/>
          <w:sz w:val="22"/>
          <w:szCs w:val="22"/>
        </w:rPr>
        <w:t>lønnsgarantifond</w:t>
      </w:r>
      <w:proofErr w:type="spellEnd"/>
      <w:r w:rsidRPr="00256CFC">
        <w:rPr>
          <w:rFonts w:ascii="Open Sans" w:hAnsi="Open Sans" w:cs="Open Sans"/>
          <w:sz w:val="22"/>
          <w:szCs w:val="22"/>
        </w:rPr>
        <w:t xml:space="preserve">. </w:t>
      </w:r>
    </w:p>
    <w:p w14:paraId="03CC238C" w14:textId="735A5DF7" w:rsidR="001B1CF2" w:rsidRPr="00256CFC" w:rsidRDefault="00405666" w:rsidP="00256CFC">
      <w:pPr>
        <w:rPr>
          <w:rFonts w:ascii="Open Sans" w:hAnsi="Open Sans" w:cs="Open Sans"/>
          <w:b/>
          <w:bCs/>
          <w:sz w:val="22"/>
          <w:szCs w:val="22"/>
        </w:rPr>
      </w:pPr>
      <w:r w:rsidRPr="00256CFC">
        <w:rPr>
          <w:rFonts w:ascii="Open Sans" w:hAnsi="Open Sans" w:cs="Open Sans"/>
          <w:b/>
          <w:bCs/>
          <w:sz w:val="22"/>
          <w:szCs w:val="22"/>
        </w:rPr>
        <w:br w:type="page"/>
      </w:r>
    </w:p>
    <w:p w14:paraId="55FBE4D8" w14:textId="74DD5726" w:rsidR="001B1CF2" w:rsidRPr="00256CFC" w:rsidRDefault="001B1CF2" w:rsidP="00256CFC">
      <w:pPr>
        <w:rPr>
          <w:rFonts w:ascii="Open Sans" w:hAnsi="Open Sans" w:cs="Open Sans"/>
          <w:sz w:val="22"/>
          <w:szCs w:val="22"/>
        </w:rPr>
      </w:pPr>
      <w:proofErr w:type="spellStart"/>
      <w:r w:rsidRPr="00256CFC">
        <w:rPr>
          <w:rFonts w:ascii="Open Sans" w:hAnsi="Open Sans" w:cs="Open Sans"/>
          <w:b/>
          <w:bCs/>
          <w:sz w:val="22"/>
          <w:szCs w:val="22"/>
        </w:rPr>
        <w:t>Lønnstyveri</w:t>
      </w:r>
      <w:proofErr w:type="spellEnd"/>
      <w:r w:rsidRPr="00256CFC">
        <w:rPr>
          <w:rFonts w:ascii="Open Sans" w:hAnsi="Open Sans" w:cs="Open Sans"/>
          <w:b/>
          <w:bCs/>
          <w:sz w:val="22"/>
          <w:szCs w:val="22"/>
        </w:rPr>
        <w:t xml:space="preserve"> gjennom obligatorisk </w:t>
      </w:r>
      <w:proofErr w:type="spellStart"/>
      <w:r w:rsidRPr="00256CFC">
        <w:rPr>
          <w:rFonts w:ascii="Open Sans" w:hAnsi="Open Sans" w:cs="Open Sans"/>
          <w:b/>
          <w:bCs/>
          <w:sz w:val="22"/>
          <w:szCs w:val="22"/>
        </w:rPr>
        <w:t>tjenestepensjon</w:t>
      </w:r>
      <w:proofErr w:type="spellEnd"/>
      <w:r w:rsidRPr="00256CFC">
        <w:rPr>
          <w:rFonts w:ascii="Open Sans" w:hAnsi="Open Sans" w:cs="Open Sans"/>
          <w:b/>
          <w:bCs/>
          <w:sz w:val="22"/>
          <w:szCs w:val="22"/>
        </w:rPr>
        <w:t xml:space="preserve"> (OTP)</w:t>
      </w:r>
      <w:r w:rsidRPr="00256CFC">
        <w:rPr>
          <w:rFonts w:ascii="Open Sans" w:hAnsi="Open Sans" w:cs="Open Sans"/>
          <w:sz w:val="22"/>
          <w:szCs w:val="22"/>
        </w:rPr>
        <w:t xml:space="preserve"> </w:t>
      </w:r>
      <w:r w:rsidR="0008463E" w:rsidRPr="00256CFC">
        <w:rPr>
          <w:rFonts w:ascii="Open Sans" w:hAnsi="Open Sans" w:cs="Open Sans"/>
          <w:sz w:val="22"/>
          <w:szCs w:val="22"/>
        </w:rPr>
        <w:br/>
      </w:r>
    </w:p>
    <w:p w14:paraId="3B871094" w14:textId="3E2F7A8C"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Lønnstyveri</w:t>
      </w:r>
      <w:proofErr w:type="spellEnd"/>
      <w:r w:rsidRPr="00256CFC">
        <w:rPr>
          <w:rFonts w:ascii="Open Sans" w:hAnsi="Open Sans" w:cs="Open Sans"/>
          <w:sz w:val="22"/>
          <w:szCs w:val="22"/>
        </w:rPr>
        <w:t xml:space="preserve"> gjennom obligatorisk </w:t>
      </w:r>
      <w:proofErr w:type="spellStart"/>
      <w:r w:rsidRPr="00256CFC">
        <w:rPr>
          <w:rFonts w:ascii="Open Sans" w:hAnsi="Open Sans" w:cs="Open Sans"/>
          <w:sz w:val="22"/>
          <w:szCs w:val="22"/>
        </w:rPr>
        <w:t>tjenestepensjon</w:t>
      </w:r>
      <w:proofErr w:type="spellEnd"/>
      <w:r w:rsidRPr="00256CFC">
        <w:rPr>
          <w:rFonts w:ascii="Open Sans" w:hAnsi="Open Sans" w:cs="Open Sans"/>
          <w:sz w:val="22"/>
          <w:szCs w:val="22"/>
        </w:rPr>
        <w:t xml:space="preserve"> (OTP) er dessverre </w:t>
      </w:r>
      <w:proofErr w:type="spellStart"/>
      <w:r w:rsidRPr="00256CFC">
        <w:rPr>
          <w:rFonts w:ascii="Open Sans" w:hAnsi="Open Sans" w:cs="Open Sans"/>
          <w:sz w:val="22"/>
          <w:szCs w:val="22"/>
        </w:rPr>
        <w:t>noe</w:t>
      </w:r>
      <w:proofErr w:type="spellEnd"/>
      <w:r w:rsidRPr="00256CFC">
        <w:rPr>
          <w:rFonts w:ascii="Open Sans" w:hAnsi="Open Sans" w:cs="Open Sans"/>
          <w:sz w:val="22"/>
          <w:szCs w:val="22"/>
        </w:rPr>
        <w:t xml:space="preserve"> som skjer i vårt arbeidsliv i Norge. Fagbevegelsen og Byggebransjens </w:t>
      </w:r>
      <w:proofErr w:type="spellStart"/>
      <w:r w:rsidRPr="00256CFC">
        <w:rPr>
          <w:rFonts w:ascii="Open Sans" w:hAnsi="Open Sans" w:cs="Open Sans"/>
          <w:sz w:val="22"/>
          <w:szCs w:val="22"/>
        </w:rPr>
        <w:t>uropatrulje</w:t>
      </w:r>
      <w:proofErr w:type="spellEnd"/>
      <w:r w:rsidRPr="00256CFC">
        <w:rPr>
          <w:rFonts w:ascii="Open Sans" w:hAnsi="Open Sans" w:cs="Open Sans"/>
          <w:sz w:val="22"/>
          <w:szCs w:val="22"/>
        </w:rPr>
        <w:t xml:space="preserve"> har de </w:t>
      </w:r>
      <w:proofErr w:type="spellStart"/>
      <w:r w:rsidRPr="00256CFC">
        <w:rPr>
          <w:rFonts w:ascii="Open Sans" w:hAnsi="Open Sans" w:cs="Open Sans"/>
          <w:sz w:val="22"/>
          <w:szCs w:val="22"/>
        </w:rPr>
        <w:t>senere</w:t>
      </w:r>
      <w:proofErr w:type="spellEnd"/>
      <w:r w:rsidRPr="00256CFC">
        <w:rPr>
          <w:rFonts w:ascii="Open Sans" w:hAnsi="Open Sans" w:cs="Open Sans"/>
          <w:sz w:val="22"/>
          <w:szCs w:val="22"/>
        </w:rPr>
        <w:t xml:space="preserve"> år </w:t>
      </w:r>
      <w:proofErr w:type="spellStart"/>
      <w:r w:rsidRPr="00256CFC">
        <w:rPr>
          <w:rFonts w:ascii="Open Sans" w:hAnsi="Open Sans" w:cs="Open Sans"/>
          <w:sz w:val="22"/>
          <w:szCs w:val="22"/>
        </w:rPr>
        <w:t>avdekket</w:t>
      </w:r>
      <w:proofErr w:type="spellEnd"/>
      <w:r w:rsidRPr="00256CFC">
        <w:rPr>
          <w:rFonts w:ascii="Open Sans" w:hAnsi="Open Sans" w:cs="Open Sans"/>
          <w:sz w:val="22"/>
          <w:szCs w:val="22"/>
        </w:rPr>
        <w:t xml:space="preserve"> en rekke </w:t>
      </w:r>
      <w:proofErr w:type="spellStart"/>
      <w:r w:rsidRPr="00256CFC">
        <w:rPr>
          <w:rFonts w:ascii="Open Sans" w:hAnsi="Open Sans" w:cs="Open Sans"/>
          <w:sz w:val="22"/>
          <w:szCs w:val="22"/>
        </w:rPr>
        <w:t>eksempler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hvor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har </w:t>
      </w:r>
      <w:proofErr w:type="spellStart"/>
      <w:r w:rsidRPr="00256CFC">
        <w:rPr>
          <w:rFonts w:ascii="Open Sans" w:hAnsi="Open Sans" w:cs="Open Sans"/>
          <w:sz w:val="22"/>
          <w:szCs w:val="22"/>
        </w:rPr>
        <w:t>unnlatt</w:t>
      </w:r>
      <w:proofErr w:type="spellEnd"/>
      <w:r w:rsidRPr="00256CFC">
        <w:rPr>
          <w:rFonts w:ascii="Open Sans" w:hAnsi="Open Sans" w:cs="Open Sans"/>
          <w:sz w:val="22"/>
          <w:szCs w:val="22"/>
        </w:rPr>
        <w:t xml:space="preserve"> å betale inn </w:t>
      </w:r>
      <w:proofErr w:type="spellStart"/>
      <w:r w:rsidRPr="00256CFC">
        <w:rPr>
          <w:rFonts w:ascii="Open Sans" w:hAnsi="Open Sans" w:cs="Open Sans"/>
          <w:sz w:val="22"/>
          <w:szCs w:val="22"/>
        </w:rPr>
        <w:t>tjenestepensjon</w:t>
      </w:r>
      <w:proofErr w:type="spellEnd"/>
      <w:r w:rsidRPr="00256CFC">
        <w:rPr>
          <w:rFonts w:ascii="Open Sans" w:hAnsi="Open Sans" w:cs="Open Sans"/>
          <w:sz w:val="22"/>
          <w:szCs w:val="22"/>
        </w:rPr>
        <w:t xml:space="preserve"> for sine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For å </w:t>
      </w:r>
      <w:proofErr w:type="spellStart"/>
      <w:r w:rsidRPr="00256CFC">
        <w:rPr>
          <w:rFonts w:ascii="Open Sans" w:hAnsi="Open Sans" w:cs="Open Sans"/>
          <w:sz w:val="22"/>
          <w:szCs w:val="22"/>
        </w:rPr>
        <w:t>gjøre</w:t>
      </w:r>
      <w:proofErr w:type="spellEnd"/>
      <w:r w:rsidRPr="00256CFC">
        <w:rPr>
          <w:rFonts w:ascii="Open Sans" w:hAnsi="Open Sans" w:cs="Open Sans"/>
          <w:sz w:val="22"/>
          <w:szCs w:val="22"/>
        </w:rPr>
        <w:t xml:space="preserve"> grep mot denne uretten som i all </w:t>
      </w:r>
      <w:proofErr w:type="spellStart"/>
      <w:r w:rsidRPr="00256CFC">
        <w:rPr>
          <w:rFonts w:ascii="Open Sans" w:hAnsi="Open Sans" w:cs="Open Sans"/>
          <w:sz w:val="22"/>
          <w:szCs w:val="22"/>
        </w:rPr>
        <w:t>hovedsak</w:t>
      </w:r>
      <w:proofErr w:type="spellEnd"/>
      <w:r w:rsidRPr="00256CFC">
        <w:rPr>
          <w:rFonts w:ascii="Open Sans" w:hAnsi="Open Sans" w:cs="Open Sans"/>
          <w:sz w:val="22"/>
          <w:szCs w:val="22"/>
        </w:rPr>
        <w:t xml:space="preserve"> rammer </w:t>
      </w:r>
      <w:proofErr w:type="spellStart"/>
      <w:r w:rsidRPr="00256CFC">
        <w:rPr>
          <w:rFonts w:ascii="Open Sans" w:hAnsi="Open Sans" w:cs="Open Sans"/>
          <w:sz w:val="22"/>
          <w:szCs w:val="22"/>
        </w:rPr>
        <w:t>fremmedspråklige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utenlandske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arbeidere</w:t>
      </w:r>
      <w:proofErr w:type="spellEnd"/>
      <w:r w:rsidRPr="00256CFC">
        <w:rPr>
          <w:rFonts w:ascii="Open Sans" w:hAnsi="Open Sans" w:cs="Open Sans"/>
          <w:sz w:val="22"/>
          <w:szCs w:val="22"/>
        </w:rPr>
        <w:t xml:space="preserve"> så må </w:t>
      </w:r>
      <w:proofErr w:type="spellStart"/>
      <w:r w:rsidRPr="00256CFC">
        <w:rPr>
          <w:rFonts w:ascii="Open Sans" w:hAnsi="Open Sans" w:cs="Open Sans"/>
          <w:sz w:val="22"/>
          <w:szCs w:val="22"/>
        </w:rPr>
        <w:t>smutthullene</w:t>
      </w:r>
      <w:proofErr w:type="spellEnd"/>
      <w:r w:rsidRPr="00256CFC">
        <w:rPr>
          <w:rFonts w:ascii="Open Sans" w:hAnsi="Open Sans" w:cs="Open Sans"/>
          <w:sz w:val="22"/>
          <w:szCs w:val="22"/>
        </w:rPr>
        <w:t xml:space="preserve"> i regelverket rundt OTP tettes.</w:t>
      </w:r>
      <w:r w:rsidR="00883D38" w:rsidRPr="00256CFC">
        <w:rPr>
          <w:rFonts w:ascii="Open Sans" w:hAnsi="Open Sans" w:cs="Open Sans"/>
          <w:sz w:val="22"/>
          <w:szCs w:val="22"/>
        </w:rPr>
        <w:br/>
      </w:r>
    </w:p>
    <w:p w14:paraId="4793DD00" w14:textId="3E7D1F48"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I </w:t>
      </w:r>
      <w:proofErr w:type="spellStart"/>
      <w:r w:rsidRPr="00256CFC">
        <w:rPr>
          <w:rFonts w:ascii="Open Sans" w:hAnsi="Open Sans" w:cs="Open Sans"/>
          <w:sz w:val="22"/>
          <w:szCs w:val="22"/>
        </w:rPr>
        <w:t>kjølvannet</w:t>
      </w:r>
      <w:proofErr w:type="spellEnd"/>
      <w:r w:rsidRPr="00256CFC">
        <w:rPr>
          <w:rFonts w:ascii="Open Sans" w:hAnsi="Open Sans" w:cs="Open Sans"/>
          <w:sz w:val="22"/>
          <w:szCs w:val="22"/>
        </w:rPr>
        <w:t xml:space="preserve"> av at tilsyn med OTP i 2021 ble overført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Finanstilsynet til Skatteetaten så ser man nå </w:t>
      </w:r>
      <w:proofErr w:type="spellStart"/>
      <w:r w:rsidRPr="00256CFC">
        <w:rPr>
          <w:rFonts w:ascii="Open Sans" w:hAnsi="Open Sans" w:cs="Open Sans"/>
          <w:sz w:val="22"/>
          <w:szCs w:val="22"/>
        </w:rPr>
        <w:t>flere</w:t>
      </w:r>
      <w:proofErr w:type="spellEnd"/>
      <w:r w:rsidRPr="00256CFC">
        <w:rPr>
          <w:rFonts w:ascii="Open Sans" w:hAnsi="Open Sans" w:cs="Open Sans"/>
          <w:sz w:val="22"/>
          <w:szCs w:val="22"/>
        </w:rPr>
        <w:t xml:space="preserve"> bedrifter som følger loven på det området. Men Skatteetatens mandat er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tilstrekkelig</w:t>
      </w:r>
      <w:proofErr w:type="spellEnd"/>
      <w:r w:rsidRPr="00256CFC">
        <w:rPr>
          <w:rFonts w:ascii="Open Sans" w:hAnsi="Open Sans" w:cs="Open Sans"/>
          <w:sz w:val="22"/>
          <w:szCs w:val="22"/>
        </w:rPr>
        <w:t xml:space="preserve"> for å få bukt med de verste </w:t>
      </w:r>
      <w:proofErr w:type="spellStart"/>
      <w:r w:rsidRPr="00256CFC">
        <w:rPr>
          <w:rFonts w:ascii="Open Sans" w:hAnsi="Open Sans" w:cs="Open Sans"/>
          <w:sz w:val="22"/>
          <w:szCs w:val="22"/>
        </w:rPr>
        <w:t>aktørene</w:t>
      </w:r>
      <w:proofErr w:type="spellEnd"/>
      <w:r w:rsidRPr="00256CFC">
        <w:rPr>
          <w:rFonts w:ascii="Open Sans" w:hAnsi="Open Sans" w:cs="Open Sans"/>
          <w:sz w:val="22"/>
          <w:szCs w:val="22"/>
        </w:rPr>
        <w:t xml:space="preserve"> som jukser med </w:t>
      </w:r>
      <w:proofErr w:type="spellStart"/>
      <w:r w:rsidRPr="00256CFC">
        <w:rPr>
          <w:rFonts w:ascii="Open Sans" w:hAnsi="Open Sans" w:cs="Open Sans"/>
          <w:sz w:val="22"/>
          <w:szCs w:val="22"/>
        </w:rPr>
        <w:t>tjenestepensjon</w:t>
      </w:r>
      <w:proofErr w:type="spellEnd"/>
      <w:r w:rsidRPr="00256CFC">
        <w:rPr>
          <w:rFonts w:ascii="Open Sans" w:hAnsi="Open Sans" w:cs="Open Sans"/>
          <w:sz w:val="22"/>
          <w:szCs w:val="22"/>
        </w:rPr>
        <w:t xml:space="preserve">. Skatteetaten fører </w:t>
      </w:r>
      <w:proofErr w:type="spellStart"/>
      <w:r w:rsidRPr="00256CFC">
        <w:rPr>
          <w:rFonts w:ascii="Open Sans" w:hAnsi="Open Sans" w:cs="Open Sans"/>
          <w:sz w:val="22"/>
          <w:szCs w:val="22"/>
        </w:rPr>
        <w:t>kun</w:t>
      </w:r>
      <w:proofErr w:type="spellEnd"/>
      <w:r w:rsidRPr="00256CFC">
        <w:rPr>
          <w:rFonts w:ascii="Open Sans" w:hAnsi="Open Sans" w:cs="Open Sans"/>
          <w:sz w:val="22"/>
          <w:szCs w:val="22"/>
        </w:rPr>
        <w:t xml:space="preserve"> tilsyn med om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som er pliktig til å opprette en pensjonsordning for sine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har gjort dette. Om </w:t>
      </w:r>
      <w:proofErr w:type="spellStart"/>
      <w:r w:rsidRPr="00256CFC">
        <w:rPr>
          <w:rFonts w:ascii="Open Sans" w:hAnsi="Open Sans" w:cs="Open Sans"/>
          <w:sz w:val="22"/>
          <w:szCs w:val="22"/>
        </w:rPr>
        <w:t>arbeidsgiver</w:t>
      </w:r>
      <w:proofErr w:type="spellEnd"/>
      <w:r w:rsidRPr="00256CFC">
        <w:rPr>
          <w:rFonts w:ascii="Open Sans" w:hAnsi="Open Sans" w:cs="Open Sans"/>
          <w:sz w:val="22"/>
          <w:szCs w:val="22"/>
        </w:rPr>
        <w:t xml:space="preserve"> har meldt inn alle sine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som har rett på sparing av pensjon er altså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en del av tilsynets mandat. </w:t>
      </w:r>
      <w:r w:rsidR="00883D38" w:rsidRPr="00256CFC">
        <w:rPr>
          <w:rFonts w:ascii="Open Sans" w:hAnsi="Open Sans" w:cs="Open Sans"/>
          <w:sz w:val="22"/>
          <w:szCs w:val="22"/>
        </w:rPr>
        <w:br/>
      </w:r>
    </w:p>
    <w:p w14:paraId="0E921DAC" w14:textId="39C96F11"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For at alle </w:t>
      </w:r>
      <w:proofErr w:type="spellStart"/>
      <w:r w:rsidRPr="00256CFC">
        <w:rPr>
          <w:rFonts w:ascii="Open Sans" w:hAnsi="Open Sans" w:cs="Open Sans"/>
          <w:sz w:val="22"/>
          <w:szCs w:val="22"/>
        </w:rPr>
        <w:t>arbeidere</w:t>
      </w:r>
      <w:proofErr w:type="spellEnd"/>
      <w:r w:rsidRPr="00256CFC">
        <w:rPr>
          <w:rFonts w:ascii="Open Sans" w:hAnsi="Open Sans" w:cs="Open Sans"/>
          <w:sz w:val="22"/>
          <w:szCs w:val="22"/>
        </w:rPr>
        <w:t xml:space="preserve"> med krav på OTP får </w:t>
      </w:r>
      <w:proofErr w:type="spellStart"/>
      <w:r w:rsidRPr="00256CFC">
        <w:rPr>
          <w:rFonts w:ascii="Open Sans" w:hAnsi="Open Sans" w:cs="Open Sans"/>
          <w:sz w:val="22"/>
          <w:szCs w:val="22"/>
        </w:rPr>
        <w:t>avsatt</w:t>
      </w:r>
      <w:proofErr w:type="spellEnd"/>
      <w:r w:rsidRPr="00256CFC">
        <w:rPr>
          <w:rFonts w:ascii="Open Sans" w:hAnsi="Open Sans" w:cs="Open Sans"/>
          <w:sz w:val="22"/>
          <w:szCs w:val="22"/>
        </w:rPr>
        <w:t xml:space="preserve"> riktig beløp </w:t>
      </w:r>
      <w:proofErr w:type="spellStart"/>
      <w:r w:rsidRPr="00256CFC">
        <w:rPr>
          <w:rFonts w:ascii="Open Sans" w:hAnsi="Open Sans" w:cs="Open Sans"/>
          <w:sz w:val="22"/>
          <w:szCs w:val="22"/>
        </w:rPr>
        <w:t>fra</w:t>
      </w:r>
      <w:proofErr w:type="spellEnd"/>
      <w:r w:rsidRPr="00256CFC">
        <w:rPr>
          <w:rFonts w:ascii="Open Sans" w:hAnsi="Open Sans" w:cs="Open Sans"/>
          <w:sz w:val="22"/>
          <w:szCs w:val="22"/>
        </w:rPr>
        <w:t xml:space="preserve"> riktig dato så må OTP avtalene </w:t>
      </w:r>
      <w:proofErr w:type="spellStart"/>
      <w:r w:rsidRPr="00256CFC">
        <w:rPr>
          <w:rFonts w:ascii="Open Sans" w:hAnsi="Open Sans" w:cs="Open Sans"/>
          <w:sz w:val="22"/>
          <w:szCs w:val="22"/>
        </w:rPr>
        <w:t>knyttes</w:t>
      </w:r>
      <w:proofErr w:type="spellEnd"/>
      <w:r w:rsidRPr="00256CFC">
        <w:rPr>
          <w:rFonts w:ascii="Open Sans" w:hAnsi="Open Sans" w:cs="Open Sans"/>
          <w:sz w:val="22"/>
          <w:szCs w:val="22"/>
        </w:rPr>
        <w:t xml:space="preserve"> opp mot AA-registeret. Med dagens </w:t>
      </w:r>
      <w:proofErr w:type="spellStart"/>
      <w:r w:rsidRPr="00256CFC">
        <w:rPr>
          <w:rFonts w:ascii="Open Sans" w:hAnsi="Open Sans" w:cs="Open Sans"/>
          <w:sz w:val="22"/>
          <w:szCs w:val="22"/>
        </w:rPr>
        <w:t>lovhjemmel</w:t>
      </w:r>
      <w:proofErr w:type="spellEnd"/>
      <w:r w:rsidRPr="00256CFC">
        <w:rPr>
          <w:rFonts w:ascii="Open Sans" w:hAnsi="Open Sans" w:cs="Open Sans"/>
          <w:sz w:val="22"/>
          <w:szCs w:val="22"/>
        </w:rPr>
        <w:t xml:space="preserve"> kontrollerer Skatteetaten </w:t>
      </w:r>
      <w:proofErr w:type="spellStart"/>
      <w:r w:rsidRPr="00256CFC">
        <w:rPr>
          <w:rFonts w:ascii="Open Sans" w:hAnsi="Open Sans" w:cs="Open Sans"/>
          <w:sz w:val="22"/>
          <w:szCs w:val="22"/>
        </w:rPr>
        <w:t>kun</w:t>
      </w:r>
      <w:proofErr w:type="spellEnd"/>
      <w:r w:rsidRPr="00256CFC">
        <w:rPr>
          <w:rFonts w:ascii="Open Sans" w:hAnsi="Open Sans" w:cs="Open Sans"/>
          <w:sz w:val="22"/>
          <w:szCs w:val="22"/>
        </w:rPr>
        <w:t xml:space="preserve"> om avtalen er </w:t>
      </w:r>
      <w:proofErr w:type="spellStart"/>
      <w:r w:rsidRPr="00256CFC">
        <w:rPr>
          <w:rFonts w:ascii="Open Sans" w:hAnsi="Open Sans" w:cs="Open Sans"/>
          <w:sz w:val="22"/>
          <w:szCs w:val="22"/>
        </w:rPr>
        <w:t>opprettet</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om det faktisk </w:t>
      </w:r>
      <w:proofErr w:type="spellStart"/>
      <w:r w:rsidRPr="00256CFC">
        <w:rPr>
          <w:rFonts w:ascii="Open Sans" w:hAnsi="Open Sans" w:cs="Open Sans"/>
          <w:sz w:val="22"/>
          <w:szCs w:val="22"/>
        </w:rPr>
        <w:t>betales</w:t>
      </w:r>
      <w:proofErr w:type="spellEnd"/>
      <w:r w:rsidRPr="00256CFC">
        <w:rPr>
          <w:rFonts w:ascii="Open Sans" w:hAnsi="Open Sans" w:cs="Open Sans"/>
          <w:sz w:val="22"/>
          <w:szCs w:val="22"/>
        </w:rPr>
        <w:t xml:space="preserve"> inn. </w:t>
      </w:r>
      <w:r w:rsidR="0012387C" w:rsidRPr="00256CFC">
        <w:rPr>
          <w:rFonts w:ascii="Open Sans" w:hAnsi="Open Sans" w:cs="Open Sans"/>
          <w:sz w:val="22"/>
          <w:szCs w:val="22"/>
        </w:rPr>
        <w:br/>
      </w:r>
    </w:p>
    <w:p w14:paraId="16890CB4" w14:textId="5C8BC5ED"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Arbeidsgivere</w:t>
      </w:r>
      <w:proofErr w:type="spellEnd"/>
      <w:r w:rsidRPr="00256CFC">
        <w:rPr>
          <w:rFonts w:ascii="Open Sans" w:hAnsi="Open Sans" w:cs="Open Sans"/>
          <w:sz w:val="22"/>
          <w:szCs w:val="22"/>
        </w:rPr>
        <w:t xml:space="preserve"> har i dag </w:t>
      </w:r>
      <w:proofErr w:type="spellStart"/>
      <w:r w:rsidRPr="00256CFC">
        <w:rPr>
          <w:rFonts w:ascii="Open Sans" w:hAnsi="Open Sans" w:cs="Open Sans"/>
          <w:sz w:val="22"/>
          <w:szCs w:val="22"/>
        </w:rPr>
        <w:t>muligheten</w:t>
      </w:r>
      <w:proofErr w:type="spellEnd"/>
      <w:r w:rsidRPr="00256CFC">
        <w:rPr>
          <w:rFonts w:ascii="Open Sans" w:hAnsi="Open Sans" w:cs="Open Sans"/>
          <w:sz w:val="22"/>
          <w:szCs w:val="22"/>
        </w:rPr>
        <w:t xml:space="preserve"> til å frivillig avtale en automatisert </w:t>
      </w:r>
      <w:proofErr w:type="spellStart"/>
      <w:r w:rsidRPr="00256CFC">
        <w:rPr>
          <w:rFonts w:ascii="Open Sans" w:hAnsi="Open Sans" w:cs="Open Sans"/>
          <w:sz w:val="22"/>
          <w:szCs w:val="22"/>
        </w:rPr>
        <w:t>kobling</w:t>
      </w:r>
      <w:proofErr w:type="spellEnd"/>
      <w:r w:rsidRPr="00256CFC">
        <w:rPr>
          <w:rFonts w:ascii="Open Sans" w:hAnsi="Open Sans" w:cs="Open Sans"/>
          <w:sz w:val="22"/>
          <w:szCs w:val="22"/>
        </w:rPr>
        <w:t xml:space="preserve"> mellom AA-registeret og pensjonsleverandør. Dessverre </w:t>
      </w:r>
      <w:proofErr w:type="spellStart"/>
      <w:r w:rsidRPr="00256CFC">
        <w:rPr>
          <w:rFonts w:ascii="Open Sans" w:hAnsi="Open Sans" w:cs="Open Sans"/>
          <w:sz w:val="22"/>
          <w:szCs w:val="22"/>
        </w:rPr>
        <w:t>biter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frivillige </w:t>
      </w:r>
      <w:proofErr w:type="spellStart"/>
      <w:r w:rsidRPr="00256CFC">
        <w:rPr>
          <w:rFonts w:ascii="Open Sans" w:hAnsi="Open Sans" w:cs="Open Sans"/>
          <w:sz w:val="22"/>
          <w:szCs w:val="22"/>
        </w:rPr>
        <w:t>ordninger</w:t>
      </w:r>
      <w:proofErr w:type="spellEnd"/>
      <w:r w:rsidRPr="00256CFC">
        <w:rPr>
          <w:rFonts w:ascii="Open Sans" w:hAnsi="Open Sans" w:cs="Open Sans"/>
          <w:sz w:val="22"/>
          <w:szCs w:val="22"/>
        </w:rPr>
        <w:t xml:space="preserve"> på useriøse og kriminelle </w:t>
      </w:r>
      <w:proofErr w:type="spellStart"/>
      <w:r w:rsidRPr="00256CFC">
        <w:rPr>
          <w:rFonts w:ascii="Open Sans" w:hAnsi="Open Sans" w:cs="Open Sans"/>
          <w:sz w:val="22"/>
          <w:szCs w:val="22"/>
        </w:rPr>
        <w:t>aktører</w:t>
      </w:r>
      <w:proofErr w:type="spellEnd"/>
      <w:r w:rsidRPr="00256CFC">
        <w:rPr>
          <w:rFonts w:ascii="Open Sans" w:hAnsi="Open Sans" w:cs="Open Sans"/>
          <w:sz w:val="22"/>
          <w:szCs w:val="22"/>
        </w:rPr>
        <w:t xml:space="preserve">. </w:t>
      </w:r>
      <w:r w:rsidR="003B77D8" w:rsidRPr="00256CFC">
        <w:rPr>
          <w:rFonts w:ascii="Open Sans" w:hAnsi="Open Sans" w:cs="Open Sans"/>
          <w:sz w:val="22"/>
          <w:szCs w:val="22"/>
        </w:rPr>
        <w:br/>
      </w:r>
    </w:p>
    <w:p w14:paraId="22B9183B" w14:textId="0090E9EA"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Det må komme en lovendring som </w:t>
      </w:r>
      <w:proofErr w:type="spellStart"/>
      <w:r w:rsidRPr="00256CFC">
        <w:rPr>
          <w:rFonts w:ascii="Open Sans" w:hAnsi="Open Sans" w:cs="Open Sans"/>
          <w:sz w:val="22"/>
          <w:szCs w:val="22"/>
        </w:rPr>
        <w:t>sier</w:t>
      </w:r>
      <w:proofErr w:type="spellEnd"/>
      <w:r w:rsidRPr="00256CFC">
        <w:rPr>
          <w:rFonts w:ascii="Open Sans" w:hAnsi="Open Sans" w:cs="Open Sans"/>
          <w:sz w:val="22"/>
          <w:szCs w:val="22"/>
        </w:rPr>
        <w:t xml:space="preserve"> at alle bedrifter må </w:t>
      </w:r>
      <w:proofErr w:type="spellStart"/>
      <w:r w:rsidRPr="00256CFC">
        <w:rPr>
          <w:rFonts w:ascii="Open Sans" w:hAnsi="Open Sans" w:cs="Open Sans"/>
          <w:sz w:val="22"/>
          <w:szCs w:val="22"/>
        </w:rPr>
        <w:t>benytte</w:t>
      </w:r>
      <w:proofErr w:type="spellEnd"/>
      <w:r w:rsidRPr="00256CFC">
        <w:rPr>
          <w:rFonts w:ascii="Open Sans" w:hAnsi="Open Sans" w:cs="Open Sans"/>
          <w:sz w:val="22"/>
          <w:szCs w:val="22"/>
        </w:rPr>
        <w:t xml:space="preserve"> </w:t>
      </w:r>
      <w:r w:rsidR="003B77D8" w:rsidRPr="00256CFC">
        <w:rPr>
          <w:rFonts w:ascii="Open Sans" w:hAnsi="Open Sans" w:cs="Open Sans"/>
          <w:sz w:val="22"/>
          <w:szCs w:val="22"/>
        </w:rPr>
        <w:t>A</w:t>
      </w:r>
      <w:r w:rsidRPr="00256CFC">
        <w:rPr>
          <w:rFonts w:ascii="Open Sans" w:hAnsi="Open Sans" w:cs="Open Sans"/>
          <w:sz w:val="22"/>
          <w:szCs w:val="22"/>
        </w:rPr>
        <w:t>-</w:t>
      </w:r>
      <w:proofErr w:type="spellStart"/>
      <w:r w:rsidRPr="00256CFC">
        <w:rPr>
          <w:rFonts w:ascii="Open Sans" w:hAnsi="Open Sans" w:cs="Open Sans"/>
          <w:sz w:val="22"/>
          <w:szCs w:val="22"/>
        </w:rPr>
        <w:t>meldingen</w:t>
      </w:r>
      <w:proofErr w:type="spellEnd"/>
      <w:r w:rsidRPr="00256CFC">
        <w:rPr>
          <w:rFonts w:ascii="Open Sans" w:hAnsi="Open Sans" w:cs="Open Sans"/>
          <w:sz w:val="22"/>
          <w:szCs w:val="22"/>
        </w:rPr>
        <w:t xml:space="preserve"> som grunnlag for </w:t>
      </w:r>
      <w:proofErr w:type="spellStart"/>
      <w:r w:rsidRPr="00256CFC">
        <w:rPr>
          <w:rFonts w:ascii="Open Sans" w:hAnsi="Open Sans" w:cs="Open Sans"/>
          <w:sz w:val="22"/>
          <w:szCs w:val="22"/>
        </w:rPr>
        <w:t>registering</w:t>
      </w:r>
      <w:proofErr w:type="spellEnd"/>
      <w:r w:rsidRPr="00256CFC">
        <w:rPr>
          <w:rFonts w:ascii="Open Sans" w:hAnsi="Open Sans" w:cs="Open Sans"/>
          <w:sz w:val="22"/>
          <w:szCs w:val="22"/>
        </w:rPr>
        <w:t xml:space="preserve"> av pensjonsdata, og med det sikre at </w:t>
      </w:r>
      <w:proofErr w:type="spellStart"/>
      <w:r w:rsidRPr="00256CFC">
        <w:rPr>
          <w:rFonts w:ascii="Open Sans" w:hAnsi="Open Sans" w:cs="Open Sans"/>
          <w:sz w:val="22"/>
          <w:szCs w:val="22"/>
        </w:rPr>
        <w:t>arbeidstakere</w:t>
      </w:r>
      <w:proofErr w:type="spellEnd"/>
      <w:r w:rsidRPr="00256CFC">
        <w:rPr>
          <w:rFonts w:ascii="Open Sans" w:hAnsi="Open Sans" w:cs="Open Sans"/>
          <w:sz w:val="22"/>
          <w:szCs w:val="22"/>
        </w:rPr>
        <w:t xml:space="preserve"> får sin rettmessige pensjonssparing. </w:t>
      </w:r>
    </w:p>
    <w:p w14:paraId="5B0A90C2" w14:textId="77777777" w:rsidR="001B1CF2" w:rsidRPr="00256CFC" w:rsidRDefault="0008463E" w:rsidP="00256CFC">
      <w:pPr>
        <w:rPr>
          <w:rFonts w:ascii="Open Sans" w:hAnsi="Open Sans" w:cs="Open Sans"/>
          <w:b/>
          <w:bCs/>
          <w:sz w:val="22"/>
          <w:szCs w:val="22"/>
        </w:rPr>
      </w:pPr>
      <w:r w:rsidRPr="00256CFC">
        <w:rPr>
          <w:rFonts w:ascii="Open Sans" w:hAnsi="Open Sans" w:cs="Open Sans"/>
          <w:b/>
          <w:bCs/>
          <w:sz w:val="22"/>
          <w:szCs w:val="22"/>
        </w:rPr>
        <w:br w:type="page"/>
      </w:r>
    </w:p>
    <w:p w14:paraId="76AD34C3" w14:textId="77777777" w:rsidR="001B1CF2" w:rsidRPr="00256CFC" w:rsidRDefault="001B1CF2" w:rsidP="00256CFC">
      <w:pPr>
        <w:rPr>
          <w:rFonts w:ascii="Open Sans" w:hAnsi="Open Sans" w:cs="Open Sans"/>
          <w:b/>
          <w:bCs/>
          <w:sz w:val="22"/>
          <w:szCs w:val="22"/>
        </w:rPr>
      </w:pPr>
    </w:p>
    <w:p w14:paraId="7BCF50CE" w14:textId="232CFCFE" w:rsidR="001B1CF2" w:rsidRPr="00256CFC" w:rsidRDefault="001B1CF2" w:rsidP="00256CFC">
      <w:pPr>
        <w:rPr>
          <w:rFonts w:ascii="Open Sans" w:hAnsi="Open Sans" w:cs="Open Sans"/>
          <w:sz w:val="22"/>
          <w:szCs w:val="22"/>
        </w:rPr>
      </w:pPr>
      <w:r w:rsidRPr="00256CFC">
        <w:rPr>
          <w:rFonts w:ascii="Open Sans" w:hAnsi="Open Sans" w:cs="Open Sans"/>
          <w:b/>
          <w:bCs/>
          <w:sz w:val="22"/>
          <w:szCs w:val="22"/>
        </w:rPr>
        <w:t>Læreplass til alle!</w:t>
      </w:r>
      <w:r w:rsidRPr="00256CFC">
        <w:rPr>
          <w:rFonts w:ascii="Open Sans" w:hAnsi="Open Sans" w:cs="Open Sans"/>
          <w:sz w:val="22"/>
          <w:szCs w:val="22"/>
        </w:rPr>
        <w:t xml:space="preserve"> </w:t>
      </w:r>
      <w:r w:rsidR="002E2195" w:rsidRPr="00256CFC">
        <w:rPr>
          <w:rFonts w:ascii="Open Sans" w:hAnsi="Open Sans" w:cs="Open Sans"/>
          <w:sz w:val="22"/>
          <w:szCs w:val="22"/>
        </w:rPr>
        <w:br/>
      </w:r>
    </w:p>
    <w:p w14:paraId="5B5BF136" w14:textId="1E2BA2DA"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I 2023 var det </w:t>
      </w:r>
      <w:proofErr w:type="spellStart"/>
      <w:r w:rsidRPr="00256CFC">
        <w:rPr>
          <w:rFonts w:ascii="Open Sans" w:hAnsi="Open Sans" w:cs="Open Sans"/>
          <w:sz w:val="22"/>
          <w:szCs w:val="22"/>
        </w:rPr>
        <w:t>flere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søkere</w:t>
      </w:r>
      <w:proofErr w:type="spellEnd"/>
      <w:r w:rsidRPr="00256CFC">
        <w:rPr>
          <w:rFonts w:ascii="Open Sans" w:hAnsi="Open Sans" w:cs="Open Sans"/>
          <w:sz w:val="22"/>
          <w:szCs w:val="22"/>
        </w:rPr>
        <w:t xml:space="preserve"> til </w:t>
      </w:r>
      <w:proofErr w:type="spellStart"/>
      <w:r w:rsidRPr="00256CFC">
        <w:rPr>
          <w:rFonts w:ascii="Open Sans" w:hAnsi="Open Sans" w:cs="Open Sans"/>
          <w:sz w:val="22"/>
          <w:szCs w:val="22"/>
        </w:rPr>
        <w:t>videregående</w:t>
      </w:r>
      <w:proofErr w:type="spellEnd"/>
      <w:r w:rsidRPr="00256CFC">
        <w:rPr>
          <w:rFonts w:ascii="Open Sans" w:hAnsi="Open Sans" w:cs="Open Sans"/>
          <w:sz w:val="22"/>
          <w:szCs w:val="22"/>
        </w:rPr>
        <w:t xml:space="preserve"> skole som hadde yrkesfag som </w:t>
      </w:r>
      <w:proofErr w:type="spellStart"/>
      <w:r w:rsidRPr="00256CFC">
        <w:rPr>
          <w:rFonts w:ascii="Open Sans" w:hAnsi="Open Sans" w:cs="Open Sans"/>
          <w:sz w:val="22"/>
          <w:szCs w:val="22"/>
        </w:rPr>
        <w:t>førstevalg</w:t>
      </w:r>
      <w:proofErr w:type="spellEnd"/>
      <w:r w:rsidRPr="00256CFC">
        <w:rPr>
          <w:rFonts w:ascii="Open Sans" w:hAnsi="Open Sans" w:cs="Open Sans"/>
          <w:sz w:val="22"/>
          <w:szCs w:val="22"/>
        </w:rPr>
        <w:t xml:space="preserve">. Dette er positivt! Likevel er det rundt 6000 elever som står </w:t>
      </w:r>
      <w:proofErr w:type="spellStart"/>
      <w:r w:rsidRPr="00256CFC">
        <w:rPr>
          <w:rFonts w:ascii="Open Sans" w:hAnsi="Open Sans" w:cs="Open Sans"/>
          <w:sz w:val="22"/>
          <w:szCs w:val="22"/>
        </w:rPr>
        <w:t>uten</w:t>
      </w:r>
      <w:proofErr w:type="spellEnd"/>
      <w:r w:rsidRPr="00256CFC">
        <w:rPr>
          <w:rFonts w:ascii="Open Sans" w:hAnsi="Open Sans" w:cs="Open Sans"/>
          <w:sz w:val="22"/>
          <w:szCs w:val="22"/>
        </w:rPr>
        <w:t xml:space="preserve"> læreplass </w:t>
      </w:r>
      <w:proofErr w:type="spellStart"/>
      <w:r w:rsidRPr="00256CFC">
        <w:rPr>
          <w:rFonts w:ascii="Open Sans" w:hAnsi="Open Sans" w:cs="Open Sans"/>
          <w:sz w:val="22"/>
          <w:szCs w:val="22"/>
        </w:rPr>
        <w:t>samme</w:t>
      </w:r>
      <w:proofErr w:type="spellEnd"/>
      <w:r w:rsidRPr="00256CFC">
        <w:rPr>
          <w:rFonts w:ascii="Open Sans" w:hAnsi="Open Sans" w:cs="Open Sans"/>
          <w:sz w:val="22"/>
          <w:szCs w:val="22"/>
        </w:rPr>
        <w:t xml:space="preserve"> år, disse må </w:t>
      </w:r>
      <w:proofErr w:type="spellStart"/>
      <w:r w:rsidRPr="00256CFC">
        <w:rPr>
          <w:rFonts w:ascii="Open Sans" w:hAnsi="Open Sans" w:cs="Open Sans"/>
          <w:sz w:val="22"/>
          <w:szCs w:val="22"/>
        </w:rPr>
        <w:t>sikres</w:t>
      </w:r>
      <w:proofErr w:type="spellEnd"/>
      <w:r w:rsidRPr="00256CFC">
        <w:rPr>
          <w:rFonts w:ascii="Open Sans" w:hAnsi="Open Sans" w:cs="Open Sans"/>
          <w:sz w:val="22"/>
          <w:szCs w:val="22"/>
        </w:rPr>
        <w:t xml:space="preserve">. </w:t>
      </w:r>
      <w:r w:rsidR="0089399E" w:rsidRPr="00256CFC">
        <w:rPr>
          <w:rFonts w:ascii="Open Sans" w:hAnsi="Open Sans" w:cs="Open Sans"/>
          <w:sz w:val="22"/>
          <w:szCs w:val="22"/>
        </w:rPr>
        <w:br/>
      </w:r>
    </w:p>
    <w:p w14:paraId="7141808D" w14:textId="0B13346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Vi vet at det er for mange som opplever å bli diskriminert når de søker læreplass, og at det er </w:t>
      </w:r>
      <w:proofErr w:type="spellStart"/>
      <w:r w:rsidRPr="00256CFC">
        <w:rPr>
          <w:rFonts w:ascii="Open Sans" w:hAnsi="Open Sans" w:cs="Open Sans"/>
          <w:sz w:val="22"/>
          <w:szCs w:val="22"/>
        </w:rPr>
        <w:t>vanskelig</w:t>
      </w:r>
      <w:proofErr w:type="spellEnd"/>
      <w:r w:rsidRPr="00256CFC">
        <w:rPr>
          <w:rFonts w:ascii="Open Sans" w:hAnsi="Open Sans" w:cs="Open Sans"/>
          <w:sz w:val="22"/>
          <w:szCs w:val="22"/>
        </w:rPr>
        <w:t xml:space="preserve"> for elever </w:t>
      </w:r>
      <w:proofErr w:type="spellStart"/>
      <w:r w:rsidRPr="00256CFC">
        <w:rPr>
          <w:rFonts w:ascii="Open Sans" w:hAnsi="Open Sans" w:cs="Open Sans"/>
          <w:sz w:val="22"/>
          <w:szCs w:val="22"/>
        </w:rPr>
        <w:t>uten</w:t>
      </w:r>
      <w:proofErr w:type="spellEnd"/>
      <w:r w:rsidRPr="00256CFC">
        <w:rPr>
          <w:rFonts w:ascii="Open Sans" w:hAnsi="Open Sans" w:cs="Open Sans"/>
          <w:sz w:val="22"/>
          <w:szCs w:val="22"/>
        </w:rPr>
        <w:t xml:space="preserve"> nettverk. Å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få læreplass er </w:t>
      </w:r>
      <w:proofErr w:type="spellStart"/>
      <w:r w:rsidRPr="00256CFC">
        <w:rPr>
          <w:rFonts w:ascii="Open Sans" w:hAnsi="Open Sans" w:cs="Open Sans"/>
          <w:sz w:val="22"/>
          <w:szCs w:val="22"/>
        </w:rPr>
        <w:t>alvorlig</w:t>
      </w:r>
      <w:proofErr w:type="spellEnd"/>
      <w:r w:rsidRPr="00256CFC">
        <w:rPr>
          <w:rFonts w:ascii="Open Sans" w:hAnsi="Open Sans" w:cs="Open Sans"/>
          <w:sz w:val="22"/>
          <w:szCs w:val="22"/>
        </w:rPr>
        <w:t xml:space="preserve"> for eleven det gjelder, men det er også </w:t>
      </w:r>
      <w:proofErr w:type="spellStart"/>
      <w:r w:rsidRPr="00256CFC">
        <w:rPr>
          <w:rFonts w:ascii="Open Sans" w:hAnsi="Open Sans" w:cs="Open Sans"/>
          <w:sz w:val="22"/>
          <w:szCs w:val="22"/>
        </w:rPr>
        <w:t>alvorlig</w:t>
      </w:r>
      <w:proofErr w:type="spellEnd"/>
      <w:r w:rsidRPr="00256CFC">
        <w:rPr>
          <w:rFonts w:ascii="Open Sans" w:hAnsi="Open Sans" w:cs="Open Sans"/>
          <w:sz w:val="22"/>
          <w:szCs w:val="22"/>
        </w:rPr>
        <w:t xml:space="preserve"> for Norge. Det blir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noe</w:t>
      </w:r>
      <w:proofErr w:type="spellEnd"/>
      <w:r w:rsidRPr="00256CFC">
        <w:rPr>
          <w:rFonts w:ascii="Open Sans" w:hAnsi="Open Sans" w:cs="Open Sans"/>
          <w:sz w:val="22"/>
          <w:szCs w:val="22"/>
        </w:rPr>
        <w:t xml:space="preserve"> grønt skifte </w:t>
      </w:r>
      <w:proofErr w:type="spellStart"/>
      <w:r w:rsidRPr="00256CFC">
        <w:rPr>
          <w:rFonts w:ascii="Open Sans" w:hAnsi="Open Sans" w:cs="Open Sans"/>
          <w:sz w:val="22"/>
          <w:szCs w:val="22"/>
        </w:rPr>
        <w:t>uten</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flere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fagarbeidere</w:t>
      </w:r>
      <w:proofErr w:type="spellEnd"/>
      <w:r w:rsidRPr="00256CFC">
        <w:rPr>
          <w:rFonts w:ascii="Open Sans" w:hAnsi="Open Sans" w:cs="Open Sans"/>
          <w:sz w:val="22"/>
          <w:szCs w:val="22"/>
        </w:rPr>
        <w:t xml:space="preserve">. Da har vi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råd til å la yrkesfagelevenes verdifulle kompetanse gå tapt. </w:t>
      </w:r>
      <w:r w:rsidR="0089399E" w:rsidRPr="00256CFC">
        <w:rPr>
          <w:rFonts w:ascii="Open Sans" w:hAnsi="Open Sans" w:cs="Open Sans"/>
          <w:sz w:val="22"/>
          <w:szCs w:val="22"/>
        </w:rPr>
        <w:br/>
      </w:r>
    </w:p>
    <w:p w14:paraId="78ED9C8D" w14:textId="4F1D3A0D"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Det finnes praktiske </w:t>
      </w:r>
      <w:proofErr w:type="spellStart"/>
      <w:r w:rsidRPr="00256CFC">
        <w:rPr>
          <w:rFonts w:ascii="Open Sans" w:hAnsi="Open Sans" w:cs="Open Sans"/>
          <w:sz w:val="22"/>
          <w:szCs w:val="22"/>
        </w:rPr>
        <w:t>utfordringer</w:t>
      </w:r>
      <w:proofErr w:type="spellEnd"/>
      <w:r w:rsidRPr="00256CFC">
        <w:rPr>
          <w:rFonts w:ascii="Open Sans" w:hAnsi="Open Sans" w:cs="Open Sans"/>
          <w:sz w:val="22"/>
          <w:szCs w:val="22"/>
        </w:rPr>
        <w:t xml:space="preserve"> med en generell lovfesting, men skal vi sikre den arbeidskrafta vi trenger i </w:t>
      </w:r>
      <w:proofErr w:type="spellStart"/>
      <w:r w:rsidRPr="00256CFC">
        <w:rPr>
          <w:rFonts w:ascii="Open Sans" w:hAnsi="Open Sans" w:cs="Open Sans"/>
          <w:sz w:val="22"/>
          <w:szCs w:val="22"/>
        </w:rPr>
        <w:t>fremtiden</w:t>
      </w:r>
      <w:proofErr w:type="spellEnd"/>
      <w:r w:rsidRPr="00256CFC">
        <w:rPr>
          <w:rFonts w:ascii="Open Sans" w:hAnsi="Open Sans" w:cs="Open Sans"/>
          <w:sz w:val="22"/>
          <w:szCs w:val="22"/>
        </w:rPr>
        <w:t xml:space="preserve">, må </w:t>
      </w:r>
      <w:proofErr w:type="spellStart"/>
      <w:r w:rsidRPr="00256CFC">
        <w:rPr>
          <w:rFonts w:ascii="Open Sans" w:hAnsi="Open Sans" w:cs="Open Sans"/>
          <w:sz w:val="22"/>
          <w:szCs w:val="22"/>
        </w:rPr>
        <w:t>arbeidsgivere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holdes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ansvarlige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Offentlige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virksomheter</w:t>
      </w:r>
      <w:proofErr w:type="spellEnd"/>
      <w:r w:rsidRPr="00256CFC">
        <w:rPr>
          <w:rFonts w:ascii="Open Sans" w:hAnsi="Open Sans" w:cs="Open Sans"/>
          <w:sz w:val="22"/>
          <w:szCs w:val="22"/>
        </w:rPr>
        <w:t xml:space="preserve"> kjøper varer og </w:t>
      </w:r>
      <w:proofErr w:type="spellStart"/>
      <w:r w:rsidRPr="00256CFC">
        <w:rPr>
          <w:rFonts w:ascii="Open Sans" w:hAnsi="Open Sans" w:cs="Open Sans"/>
          <w:sz w:val="22"/>
          <w:szCs w:val="22"/>
        </w:rPr>
        <w:t>tjenester</w:t>
      </w:r>
      <w:proofErr w:type="spellEnd"/>
      <w:r w:rsidRPr="00256CFC">
        <w:rPr>
          <w:rFonts w:ascii="Open Sans" w:hAnsi="Open Sans" w:cs="Open Sans"/>
          <w:sz w:val="22"/>
          <w:szCs w:val="22"/>
        </w:rPr>
        <w:t xml:space="preserve"> for store summer </w:t>
      </w:r>
      <w:proofErr w:type="spellStart"/>
      <w:r w:rsidRPr="00256CFC">
        <w:rPr>
          <w:rFonts w:ascii="Open Sans" w:hAnsi="Open Sans" w:cs="Open Sans"/>
          <w:sz w:val="22"/>
          <w:szCs w:val="22"/>
        </w:rPr>
        <w:t>hvert</w:t>
      </w:r>
      <w:proofErr w:type="spellEnd"/>
      <w:r w:rsidRPr="00256CFC">
        <w:rPr>
          <w:rFonts w:ascii="Open Sans" w:hAnsi="Open Sans" w:cs="Open Sans"/>
          <w:sz w:val="22"/>
          <w:szCs w:val="22"/>
        </w:rPr>
        <w:t xml:space="preserve"> år, og må bruke </w:t>
      </w:r>
      <w:proofErr w:type="spellStart"/>
      <w:r w:rsidRPr="00256CFC">
        <w:rPr>
          <w:rFonts w:ascii="Open Sans" w:hAnsi="Open Sans" w:cs="Open Sans"/>
          <w:sz w:val="22"/>
          <w:szCs w:val="22"/>
        </w:rPr>
        <w:t>innkjøpsmakten</w:t>
      </w:r>
      <w:proofErr w:type="spellEnd"/>
      <w:r w:rsidRPr="00256CFC">
        <w:rPr>
          <w:rFonts w:ascii="Open Sans" w:hAnsi="Open Sans" w:cs="Open Sans"/>
          <w:sz w:val="22"/>
          <w:szCs w:val="22"/>
        </w:rPr>
        <w:t xml:space="preserve"> sin til å </w:t>
      </w:r>
      <w:proofErr w:type="spellStart"/>
      <w:r w:rsidRPr="00256CFC">
        <w:rPr>
          <w:rFonts w:ascii="Open Sans" w:hAnsi="Open Sans" w:cs="Open Sans"/>
          <w:sz w:val="22"/>
          <w:szCs w:val="22"/>
        </w:rPr>
        <w:t>påvirke</w:t>
      </w:r>
      <w:proofErr w:type="spellEnd"/>
      <w:r w:rsidRPr="00256CFC">
        <w:rPr>
          <w:rFonts w:ascii="Open Sans" w:hAnsi="Open Sans" w:cs="Open Sans"/>
          <w:sz w:val="22"/>
          <w:szCs w:val="22"/>
        </w:rPr>
        <w:t xml:space="preserve"> private </w:t>
      </w:r>
      <w:proofErr w:type="spellStart"/>
      <w:r w:rsidRPr="00256CFC">
        <w:rPr>
          <w:rFonts w:ascii="Open Sans" w:hAnsi="Open Sans" w:cs="Open Sans"/>
          <w:sz w:val="22"/>
          <w:szCs w:val="22"/>
        </w:rPr>
        <w:t>virksomheter</w:t>
      </w:r>
      <w:proofErr w:type="spellEnd"/>
      <w:r w:rsidRPr="00256CFC">
        <w:rPr>
          <w:rFonts w:ascii="Open Sans" w:hAnsi="Open Sans" w:cs="Open Sans"/>
          <w:sz w:val="22"/>
          <w:szCs w:val="22"/>
        </w:rPr>
        <w:t xml:space="preserve">. Private som </w:t>
      </w:r>
      <w:proofErr w:type="spellStart"/>
      <w:r w:rsidRPr="00256CFC">
        <w:rPr>
          <w:rFonts w:ascii="Open Sans" w:hAnsi="Open Sans" w:cs="Open Sans"/>
          <w:sz w:val="22"/>
          <w:szCs w:val="22"/>
        </w:rPr>
        <w:t>gjør</w:t>
      </w:r>
      <w:proofErr w:type="spellEnd"/>
      <w:r w:rsidRPr="00256CFC">
        <w:rPr>
          <w:rFonts w:ascii="Open Sans" w:hAnsi="Open Sans" w:cs="Open Sans"/>
          <w:sz w:val="22"/>
          <w:szCs w:val="22"/>
        </w:rPr>
        <w:t xml:space="preserve"> en jobb for det </w:t>
      </w:r>
      <w:proofErr w:type="spellStart"/>
      <w:r w:rsidRPr="00256CFC">
        <w:rPr>
          <w:rFonts w:ascii="Open Sans" w:hAnsi="Open Sans" w:cs="Open Sans"/>
          <w:sz w:val="22"/>
          <w:szCs w:val="22"/>
        </w:rPr>
        <w:t>offentlige</w:t>
      </w:r>
      <w:proofErr w:type="spellEnd"/>
      <w:r w:rsidRPr="00256CFC">
        <w:rPr>
          <w:rFonts w:ascii="Open Sans" w:hAnsi="Open Sans" w:cs="Open Sans"/>
          <w:sz w:val="22"/>
          <w:szCs w:val="22"/>
        </w:rPr>
        <w:t xml:space="preserve"> skal ha </w:t>
      </w:r>
      <w:proofErr w:type="spellStart"/>
      <w:r w:rsidRPr="00256CFC">
        <w:rPr>
          <w:rFonts w:ascii="Open Sans" w:hAnsi="Open Sans" w:cs="Open Sans"/>
          <w:sz w:val="22"/>
          <w:szCs w:val="22"/>
        </w:rPr>
        <w:t>lærlinger</w:t>
      </w:r>
      <w:proofErr w:type="spellEnd"/>
      <w:r w:rsidRPr="00256CFC">
        <w:rPr>
          <w:rFonts w:ascii="Open Sans" w:hAnsi="Open Sans" w:cs="Open Sans"/>
          <w:sz w:val="22"/>
          <w:szCs w:val="22"/>
        </w:rPr>
        <w:t xml:space="preserve">, og det må følges opp i større grad enn i dag. </w:t>
      </w:r>
      <w:r w:rsidR="00574B9F" w:rsidRPr="00256CFC">
        <w:rPr>
          <w:rFonts w:ascii="Open Sans" w:hAnsi="Open Sans" w:cs="Open Sans"/>
          <w:sz w:val="22"/>
          <w:szCs w:val="22"/>
        </w:rPr>
        <w:br/>
      </w:r>
    </w:p>
    <w:p w14:paraId="4E9BCCD3" w14:textId="2F48DC8A"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Å sikre alle læreplass kommer til å </w:t>
      </w:r>
      <w:proofErr w:type="spellStart"/>
      <w:r w:rsidRPr="00256CFC">
        <w:rPr>
          <w:rFonts w:ascii="Open Sans" w:hAnsi="Open Sans" w:cs="Open Sans"/>
          <w:sz w:val="22"/>
          <w:szCs w:val="22"/>
        </w:rPr>
        <w:t>kreve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forpliktende</w:t>
      </w:r>
      <w:proofErr w:type="spellEnd"/>
      <w:r w:rsidRPr="00256CFC">
        <w:rPr>
          <w:rFonts w:ascii="Open Sans" w:hAnsi="Open Sans" w:cs="Open Sans"/>
          <w:sz w:val="22"/>
          <w:szCs w:val="22"/>
        </w:rPr>
        <w:t xml:space="preserve"> samarbeid mellom fylkeskommunen og næringslivet. Da trenger vi </w:t>
      </w:r>
      <w:proofErr w:type="spellStart"/>
      <w:r w:rsidRPr="00256CFC">
        <w:rPr>
          <w:rFonts w:ascii="Open Sans" w:hAnsi="Open Sans" w:cs="Open Sans"/>
          <w:sz w:val="22"/>
          <w:szCs w:val="22"/>
        </w:rPr>
        <w:t>politikere</w:t>
      </w:r>
      <w:proofErr w:type="spellEnd"/>
      <w:r w:rsidRPr="00256CFC">
        <w:rPr>
          <w:rFonts w:ascii="Open Sans" w:hAnsi="Open Sans" w:cs="Open Sans"/>
          <w:sz w:val="22"/>
          <w:szCs w:val="22"/>
        </w:rPr>
        <w:t xml:space="preserve"> som forstår </w:t>
      </w:r>
      <w:proofErr w:type="spellStart"/>
      <w:r w:rsidRPr="00256CFC">
        <w:rPr>
          <w:rFonts w:ascii="Open Sans" w:hAnsi="Open Sans" w:cs="Open Sans"/>
          <w:sz w:val="22"/>
          <w:szCs w:val="22"/>
        </w:rPr>
        <w:t>hvor</w:t>
      </w:r>
      <w:proofErr w:type="spellEnd"/>
      <w:r w:rsidRPr="00256CFC">
        <w:rPr>
          <w:rFonts w:ascii="Open Sans" w:hAnsi="Open Sans" w:cs="Open Sans"/>
          <w:sz w:val="22"/>
          <w:szCs w:val="22"/>
        </w:rPr>
        <w:t xml:space="preserve"> viktig yrkesfag er, og som er villige til å prioritere yrkesfagelevene.</w:t>
      </w:r>
      <w:r w:rsidR="00574B9F" w:rsidRPr="00256CFC">
        <w:rPr>
          <w:rFonts w:ascii="Open Sans" w:hAnsi="Open Sans" w:cs="Open Sans"/>
          <w:sz w:val="22"/>
          <w:szCs w:val="22"/>
        </w:rPr>
        <w:br/>
      </w:r>
    </w:p>
    <w:p w14:paraId="4A0DA161" w14:textId="7E5E70E3"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 Vi trenger en lovfesting av læreplass slik at alle yrkesfagelevene som ønsker får </w:t>
      </w:r>
      <w:proofErr w:type="spellStart"/>
      <w:r w:rsidRPr="00256CFC">
        <w:rPr>
          <w:rFonts w:ascii="Open Sans" w:hAnsi="Open Sans" w:cs="Open Sans"/>
          <w:sz w:val="22"/>
          <w:szCs w:val="22"/>
        </w:rPr>
        <w:t>mulighet</w:t>
      </w:r>
      <w:proofErr w:type="spellEnd"/>
      <w:r w:rsidRPr="00256CFC">
        <w:rPr>
          <w:rFonts w:ascii="Open Sans" w:hAnsi="Open Sans" w:cs="Open Sans"/>
          <w:sz w:val="22"/>
          <w:szCs w:val="22"/>
        </w:rPr>
        <w:t xml:space="preserve"> til å fullføre </w:t>
      </w:r>
      <w:proofErr w:type="spellStart"/>
      <w:r w:rsidRPr="00256CFC">
        <w:rPr>
          <w:rFonts w:ascii="Open Sans" w:hAnsi="Open Sans" w:cs="Open Sans"/>
          <w:sz w:val="22"/>
          <w:szCs w:val="22"/>
        </w:rPr>
        <w:t>utdanningen</w:t>
      </w:r>
      <w:proofErr w:type="spellEnd"/>
      <w:r w:rsidRPr="00256CFC">
        <w:rPr>
          <w:rFonts w:ascii="Open Sans" w:hAnsi="Open Sans" w:cs="Open Sans"/>
          <w:sz w:val="22"/>
          <w:szCs w:val="22"/>
        </w:rPr>
        <w:t xml:space="preserve"> sin med et fag-/</w:t>
      </w:r>
      <w:proofErr w:type="spellStart"/>
      <w:r w:rsidRPr="00256CFC">
        <w:rPr>
          <w:rFonts w:ascii="Open Sans" w:hAnsi="Open Sans" w:cs="Open Sans"/>
          <w:sz w:val="22"/>
          <w:szCs w:val="22"/>
        </w:rPr>
        <w:t>svennebrev</w:t>
      </w:r>
      <w:proofErr w:type="spellEnd"/>
      <w:r w:rsidRPr="00256CFC">
        <w:rPr>
          <w:rFonts w:ascii="Open Sans" w:hAnsi="Open Sans" w:cs="Open Sans"/>
          <w:sz w:val="22"/>
          <w:szCs w:val="22"/>
        </w:rPr>
        <w:t xml:space="preserve">, og at </w:t>
      </w:r>
      <w:proofErr w:type="spellStart"/>
      <w:r w:rsidRPr="00256CFC">
        <w:rPr>
          <w:rFonts w:ascii="Open Sans" w:hAnsi="Open Sans" w:cs="Open Sans"/>
          <w:sz w:val="22"/>
          <w:szCs w:val="22"/>
        </w:rPr>
        <w:t>lærlingene</w:t>
      </w:r>
      <w:proofErr w:type="spellEnd"/>
      <w:r w:rsidRPr="00256CFC">
        <w:rPr>
          <w:rFonts w:ascii="Open Sans" w:hAnsi="Open Sans" w:cs="Open Sans"/>
          <w:sz w:val="22"/>
          <w:szCs w:val="22"/>
        </w:rPr>
        <w:t xml:space="preserve"> får et trygt og godt læringsmiljø i </w:t>
      </w:r>
      <w:proofErr w:type="spellStart"/>
      <w:r w:rsidRPr="00256CFC">
        <w:rPr>
          <w:rFonts w:ascii="Open Sans" w:hAnsi="Open Sans" w:cs="Open Sans"/>
          <w:sz w:val="22"/>
          <w:szCs w:val="22"/>
        </w:rPr>
        <w:t>bedriften</w:t>
      </w:r>
      <w:proofErr w:type="spellEnd"/>
      <w:r w:rsidRPr="00256CFC">
        <w:rPr>
          <w:rFonts w:ascii="Open Sans" w:hAnsi="Open Sans" w:cs="Open Sans"/>
          <w:sz w:val="22"/>
          <w:szCs w:val="22"/>
        </w:rPr>
        <w:t xml:space="preserve">. </w:t>
      </w:r>
    </w:p>
    <w:p w14:paraId="63148EEE" w14:textId="77777777" w:rsidR="002E2195" w:rsidRPr="00256CFC" w:rsidRDefault="002E2195" w:rsidP="00256CFC">
      <w:pPr>
        <w:rPr>
          <w:rFonts w:ascii="Open Sans" w:hAnsi="Open Sans" w:cs="Open Sans"/>
          <w:sz w:val="22"/>
          <w:szCs w:val="22"/>
        </w:rPr>
      </w:pPr>
    </w:p>
    <w:p w14:paraId="2F34031E" w14:textId="10EF1D77" w:rsidR="001B1CF2" w:rsidRPr="00256CFC" w:rsidRDefault="002E2195" w:rsidP="00256CFC">
      <w:pPr>
        <w:rPr>
          <w:rFonts w:ascii="Open Sans" w:hAnsi="Open Sans" w:cs="Open Sans"/>
          <w:sz w:val="22"/>
          <w:szCs w:val="22"/>
        </w:rPr>
      </w:pPr>
      <w:r w:rsidRPr="00256CFC">
        <w:rPr>
          <w:rFonts w:ascii="Open Sans" w:hAnsi="Open Sans" w:cs="Open Sans"/>
          <w:b/>
          <w:bCs/>
          <w:sz w:val="22"/>
          <w:szCs w:val="22"/>
        </w:rPr>
        <w:br w:type="page"/>
      </w:r>
      <w:proofErr w:type="spellStart"/>
      <w:r w:rsidR="001B1CF2" w:rsidRPr="00256CFC">
        <w:rPr>
          <w:rFonts w:ascii="Open Sans" w:hAnsi="Open Sans" w:cs="Open Sans"/>
          <w:b/>
          <w:bCs/>
          <w:sz w:val="22"/>
          <w:szCs w:val="22"/>
        </w:rPr>
        <w:lastRenderedPageBreak/>
        <w:t>Sykehusøkonomien</w:t>
      </w:r>
      <w:proofErr w:type="spellEnd"/>
      <w:r w:rsidR="001B1CF2" w:rsidRPr="00256CFC">
        <w:rPr>
          <w:rFonts w:ascii="Open Sans" w:hAnsi="Open Sans" w:cs="Open Sans"/>
          <w:b/>
          <w:bCs/>
          <w:sz w:val="22"/>
          <w:szCs w:val="22"/>
        </w:rPr>
        <w:t xml:space="preserve"> i Trøndelag</w:t>
      </w:r>
      <w:r w:rsidR="001B1CF2" w:rsidRPr="00256CFC">
        <w:rPr>
          <w:rFonts w:ascii="Open Sans" w:hAnsi="Open Sans" w:cs="Open Sans"/>
          <w:sz w:val="22"/>
          <w:szCs w:val="22"/>
        </w:rPr>
        <w:t xml:space="preserve"> </w:t>
      </w:r>
    </w:p>
    <w:p w14:paraId="74CCBBF7" w14:textId="77777777" w:rsidR="009217BC" w:rsidRPr="00256CFC" w:rsidRDefault="009217BC" w:rsidP="00256CFC">
      <w:pPr>
        <w:rPr>
          <w:rFonts w:ascii="Open Sans" w:hAnsi="Open Sans" w:cs="Open Sans"/>
          <w:sz w:val="22"/>
          <w:szCs w:val="22"/>
        </w:rPr>
      </w:pPr>
    </w:p>
    <w:p w14:paraId="79686C96" w14:textId="7777777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LO Trøndelags regionkonferanse er </w:t>
      </w:r>
      <w:proofErr w:type="spellStart"/>
      <w:r w:rsidRPr="00256CFC">
        <w:rPr>
          <w:rFonts w:ascii="Open Sans" w:hAnsi="Open Sans" w:cs="Open Sans"/>
          <w:sz w:val="22"/>
          <w:szCs w:val="22"/>
        </w:rPr>
        <w:t>dypt</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bekymret</w:t>
      </w:r>
      <w:proofErr w:type="spellEnd"/>
      <w:r w:rsidRPr="00256CFC">
        <w:rPr>
          <w:rFonts w:ascii="Open Sans" w:hAnsi="Open Sans" w:cs="Open Sans"/>
          <w:sz w:val="22"/>
          <w:szCs w:val="22"/>
        </w:rPr>
        <w:t xml:space="preserve"> for den økonomiske situasjonen ved </w:t>
      </w:r>
      <w:proofErr w:type="spellStart"/>
      <w:r w:rsidRPr="00256CFC">
        <w:rPr>
          <w:rFonts w:ascii="Open Sans" w:hAnsi="Open Sans" w:cs="Open Sans"/>
          <w:sz w:val="22"/>
          <w:szCs w:val="22"/>
        </w:rPr>
        <w:t>sykehusene</w:t>
      </w:r>
      <w:proofErr w:type="spellEnd"/>
      <w:r w:rsidRPr="00256CFC">
        <w:rPr>
          <w:rFonts w:ascii="Open Sans" w:hAnsi="Open Sans" w:cs="Open Sans"/>
          <w:sz w:val="22"/>
          <w:szCs w:val="22"/>
        </w:rPr>
        <w:t xml:space="preserve"> i Trøndelag. Store økonomiske </w:t>
      </w:r>
      <w:proofErr w:type="spellStart"/>
      <w:r w:rsidRPr="00256CFC">
        <w:rPr>
          <w:rFonts w:ascii="Open Sans" w:hAnsi="Open Sans" w:cs="Open Sans"/>
          <w:sz w:val="22"/>
          <w:szCs w:val="22"/>
        </w:rPr>
        <w:t>underskudd</w:t>
      </w:r>
      <w:proofErr w:type="spellEnd"/>
      <w:r w:rsidRPr="00256CFC">
        <w:rPr>
          <w:rFonts w:ascii="Open Sans" w:hAnsi="Open Sans" w:cs="Open Sans"/>
          <w:sz w:val="22"/>
          <w:szCs w:val="22"/>
        </w:rPr>
        <w:t xml:space="preserve"> truer </w:t>
      </w:r>
      <w:proofErr w:type="spellStart"/>
      <w:r w:rsidRPr="00256CFC">
        <w:rPr>
          <w:rFonts w:ascii="Open Sans" w:hAnsi="Open Sans" w:cs="Open Sans"/>
          <w:sz w:val="22"/>
          <w:szCs w:val="22"/>
        </w:rPr>
        <w:t>helsetilbudet</w:t>
      </w:r>
      <w:proofErr w:type="spellEnd"/>
      <w:r w:rsidRPr="00256CFC">
        <w:rPr>
          <w:rFonts w:ascii="Open Sans" w:hAnsi="Open Sans" w:cs="Open Sans"/>
          <w:sz w:val="22"/>
          <w:szCs w:val="22"/>
        </w:rPr>
        <w:t xml:space="preserve"> for </w:t>
      </w:r>
      <w:proofErr w:type="spellStart"/>
      <w:r w:rsidRPr="00256CFC">
        <w:rPr>
          <w:rFonts w:ascii="Open Sans" w:hAnsi="Open Sans" w:cs="Open Sans"/>
          <w:sz w:val="22"/>
          <w:szCs w:val="22"/>
        </w:rPr>
        <w:t>innbyggerne</w:t>
      </w:r>
      <w:proofErr w:type="spellEnd"/>
      <w:r w:rsidRPr="00256CFC">
        <w:rPr>
          <w:rFonts w:ascii="Open Sans" w:hAnsi="Open Sans" w:cs="Open Sans"/>
          <w:sz w:val="22"/>
          <w:szCs w:val="22"/>
        </w:rPr>
        <w:t xml:space="preserve"> i Trøndelag og de </w:t>
      </w:r>
      <w:proofErr w:type="spellStart"/>
      <w:r w:rsidRPr="00256CFC">
        <w:rPr>
          <w:rFonts w:ascii="Open Sans" w:hAnsi="Open Sans" w:cs="Open Sans"/>
          <w:sz w:val="22"/>
          <w:szCs w:val="22"/>
        </w:rPr>
        <w:t>ansattes</w:t>
      </w:r>
      <w:proofErr w:type="spellEnd"/>
      <w:r w:rsidRPr="00256CFC">
        <w:rPr>
          <w:rFonts w:ascii="Open Sans" w:hAnsi="Open Sans" w:cs="Open Sans"/>
          <w:sz w:val="22"/>
          <w:szCs w:val="22"/>
        </w:rPr>
        <w:t xml:space="preserve"> arbeidsvilkår. </w:t>
      </w:r>
    </w:p>
    <w:p w14:paraId="5B141A7C" w14:textId="77777777" w:rsidR="00684376" w:rsidRPr="00256CFC" w:rsidRDefault="00684376" w:rsidP="00256CFC">
      <w:pPr>
        <w:rPr>
          <w:rFonts w:ascii="Open Sans" w:hAnsi="Open Sans" w:cs="Open Sans"/>
          <w:sz w:val="22"/>
          <w:szCs w:val="22"/>
        </w:rPr>
      </w:pPr>
    </w:p>
    <w:p w14:paraId="361ABCC4" w14:textId="77777777" w:rsidR="001B1CF2" w:rsidRPr="00256CFC" w:rsidRDefault="001B1CF2" w:rsidP="00256CFC">
      <w:pPr>
        <w:rPr>
          <w:rFonts w:ascii="Open Sans" w:hAnsi="Open Sans" w:cs="Open Sans"/>
          <w:sz w:val="22"/>
          <w:szCs w:val="22"/>
        </w:rPr>
      </w:pPr>
      <w:proofErr w:type="spellStart"/>
      <w:r w:rsidRPr="00256CFC">
        <w:rPr>
          <w:rFonts w:ascii="Open Sans" w:hAnsi="Open Sans" w:cs="Open Sans"/>
          <w:sz w:val="22"/>
          <w:szCs w:val="22"/>
        </w:rPr>
        <w:t>Innføringen</w:t>
      </w:r>
      <w:proofErr w:type="spellEnd"/>
      <w:r w:rsidRPr="00256CFC">
        <w:rPr>
          <w:rFonts w:ascii="Open Sans" w:hAnsi="Open Sans" w:cs="Open Sans"/>
          <w:sz w:val="22"/>
          <w:szCs w:val="22"/>
        </w:rPr>
        <w:t xml:space="preserve"> av nytt journalsystem ved St. Olavs hospital har </w:t>
      </w:r>
      <w:proofErr w:type="spellStart"/>
      <w:r w:rsidRPr="00256CFC">
        <w:rPr>
          <w:rFonts w:ascii="Open Sans" w:hAnsi="Open Sans" w:cs="Open Sans"/>
          <w:sz w:val="22"/>
          <w:szCs w:val="22"/>
        </w:rPr>
        <w:t>forsterket</w:t>
      </w:r>
      <w:proofErr w:type="spellEnd"/>
      <w:r w:rsidRPr="00256CFC">
        <w:rPr>
          <w:rFonts w:ascii="Open Sans" w:hAnsi="Open Sans" w:cs="Open Sans"/>
          <w:sz w:val="22"/>
          <w:szCs w:val="22"/>
        </w:rPr>
        <w:t xml:space="preserve"> en </w:t>
      </w:r>
      <w:proofErr w:type="spellStart"/>
      <w:r w:rsidRPr="00256CFC">
        <w:rPr>
          <w:rFonts w:ascii="Open Sans" w:hAnsi="Open Sans" w:cs="Open Sans"/>
          <w:sz w:val="22"/>
          <w:szCs w:val="22"/>
        </w:rPr>
        <w:t>allerede</w:t>
      </w:r>
      <w:proofErr w:type="spellEnd"/>
      <w:r w:rsidRPr="00256CFC">
        <w:rPr>
          <w:rFonts w:ascii="Open Sans" w:hAnsi="Open Sans" w:cs="Open Sans"/>
          <w:sz w:val="22"/>
          <w:szCs w:val="22"/>
        </w:rPr>
        <w:t xml:space="preserve"> stram </w:t>
      </w:r>
      <w:proofErr w:type="spellStart"/>
      <w:r w:rsidRPr="00256CFC">
        <w:rPr>
          <w:rFonts w:ascii="Open Sans" w:hAnsi="Open Sans" w:cs="Open Sans"/>
          <w:sz w:val="22"/>
          <w:szCs w:val="22"/>
        </w:rPr>
        <w:t>sykehusøkonomi</w:t>
      </w:r>
      <w:proofErr w:type="spellEnd"/>
      <w:r w:rsidRPr="00256CFC">
        <w:rPr>
          <w:rFonts w:ascii="Open Sans" w:hAnsi="Open Sans" w:cs="Open Sans"/>
          <w:sz w:val="22"/>
          <w:szCs w:val="22"/>
        </w:rPr>
        <w:t xml:space="preserve">. Den </w:t>
      </w:r>
      <w:proofErr w:type="spellStart"/>
      <w:r w:rsidRPr="00256CFC">
        <w:rPr>
          <w:rFonts w:ascii="Open Sans" w:hAnsi="Open Sans" w:cs="Open Sans"/>
          <w:sz w:val="22"/>
          <w:szCs w:val="22"/>
        </w:rPr>
        <w:t>utfordrende</w:t>
      </w:r>
      <w:proofErr w:type="spellEnd"/>
      <w:r w:rsidRPr="00256CFC">
        <w:rPr>
          <w:rFonts w:ascii="Open Sans" w:hAnsi="Open Sans" w:cs="Open Sans"/>
          <w:sz w:val="22"/>
          <w:szCs w:val="22"/>
        </w:rPr>
        <w:t xml:space="preserve"> prosessen med å sette systemet i drift har </w:t>
      </w:r>
      <w:proofErr w:type="spellStart"/>
      <w:r w:rsidRPr="00256CFC">
        <w:rPr>
          <w:rFonts w:ascii="Open Sans" w:hAnsi="Open Sans" w:cs="Open Sans"/>
          <w:sz w:val="22"/>
          <w:szCs w:val="22"/>
        </w:rPr>
        <w:t>påvirket</w:t>
      </w:r>
      <w:proofErr w:type="spellEnd"/>
      <w:r w:rsidRPr="00256CFC">
        <w:rPr>
          <w:rFonts w:ascii="Open Sans" w:hAnsi="Open Sans" w:cs="Open Sans"/>
          <w:sz w:val="22"/>
          <w:szCs w:val="22"/>
        </w:rPr>
        <w:t xml:space="preserve"> kapasiteten ved </w:t>
      </w:r>
      <w:proofErr w:type="spellStart"/>
      <w:r w:rsidRPr="00256CFC">
        <w:rPr>
          <w:rFonts w:ascii="Open Sans" w:hAnsi="Open Sans" w:cs="Open Sans"/>
          <w:sz w:val="22"/>
          <w:szCs w:val="22"/>
        </w:rPr>
        <w:t>sykehuset</w:t>
      </w:r>
      <w:proofErr w:type="spellEnd"/>
      <w:r w:rsidRPr="00256CFC">
        <w:rPr>
          <w:rFonts w:ascii="Open Sans" w:hAnsi="Open Sans" w:cs="Open Sans"/>
          <w:sz w:val="22"/>
          <w:szCs w:val="22"/>
        </w:rPr>
        <w:t xml:space="preserve">, inntektsgenerering og </w:t>
      </w:r>
      <w:proofErr w:type="spellStart"/>
      <w:r w:rsidRPr="00256CFC">
        <w:rPr>
          <w:rFonts w:ascii="Open Sans" w:hAnsi="Open Sans" w:cs="Open Sans"/>
          <w:sz w:val="22"/>
          <w:szCs w:val="22"/>
        </w:rPr>
        <w:t>belastningen</w:t>
      </w:r>
      <w:proofErr w:type="spellEnd"/>
      <w:r w:rsidRPr="00256CFC">
        <w:rPr>
          <w:rFonts w:ascii="Open Sans" w:hAnsi="Open Sans" w:cs="Open Sans"/>
          <w:sz w:val="22"/>
          <w:szCs w:val="22"/>
        </w:rPr>
        <w:t xml:space="preserve"> på de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har økt. For å justere for reduserte rammer og økte driftskostnader, må det nå </w:t>
      </w:r>
      <w:proofErr w:type="spellStart"/>
      <w:r w:rsidRPr="00256CFC">
        <w:rPr>
          <w:rFonts w:ascii="Open Sans" w:hAnsi="Open Sans" w:cs="Open Sans"/>
          <w:sz w:val="22"/>
          <w:szCs w:val="22"/>
        </w:rPr>
        <w:t>gjøres</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innsparinger</w:t>
      </w:r>
      <w:proofErr w:type="spellEnd"/>
      <w:r w:rsidRPr="00256CFC">
        <w:rPr>
          <w:rFonts w:ascii="Open Sans" w:hAnsi="Open Sans" w:cs="Open Sans"/>
          <w:sz w:val="22"/>
          <w:szCs w:val="22"/>
        </w:rPr>
        <w:t xml:space="preserve">. Reduksjon av årsverk og andre </w:t>
      </w:r>
      <w:proofErr w:type="spellStart"/>
      <w:r w:rsidRPr="00256CFC">
        <w:rPr>
          <w:rFonts w:ascii="Open Sans" w:hAnsi="Open Sans" w:cs="Open Sans"/>
          <w:sz w:val="22"/>
          <w:szCs w:val="22"/>
        </w:rPr>
        <w:t>besparelser</w:t>
      </w:r>
      <w:proofErr w:type="spellEnd"/>
      <w:r w:rsidRPr="00256CFC">
        <w:rPr>
          <w:rFonts w:ascii="Open Sans" w:hAnsi="Open Sans" w:cs="Open Sans"/>
          <w:sz w:val="22"/>
          <w:szCs w:val="22"/>
        </w:rPr>
        <w:t xml:space="preserve"> kan gå ut over </w:t>
      </w:r>
      <w:proofErr w:type="spellStart"/>
      <w:r w:rsidRPr="00256CFC">
        <w:rPr>
          <w:rFonts w:ascii="Open Sans" w:hAnsi="Open Sans" w:cs="Open Sans"/>
          <w:sz w:val="22"/>
          <w:szCs w:val="22"/>
        </w:rPr>
        <w:t>sykehustilbudet</w:t>
      </w:r>
      <w:proofErr w:type="spellEnd"/>
      <w:r w:rsidRPr="00256CFC">
        <w:rPr>
          <w:rFonts w:ascii="Open Sans" w:hAnsi="Open Sans" w:cs="Open Sans"/>
          <w:sz w:val="22"/>
          <w:szCs w:val="22"/>
        </w:rPr>
        <w:t xml:space="preserve"> i hele Trøndelag fylke. Videre vil </w:t>
      </w:r>
      <w:proofErr w:type="spellStart"/>
      <w:r w:rsidRPr="00256CFC">
        <w:rPr>
          <w:rFonts w:ascii="Open Sans" w:hAnsi="Open Sans" w:cs="Open Sans"/>
          <w:sz w:val="22"/>
          <w:szCs w:val="22"/>
        </w:rPr>
        <w:t>kostnadsreduksjoner</w:t>
      </w:r>
      <w:proofErr w:type="spellEnd"/>
      <w:r w:rsidRPr="00256CFC">
        <w:rPr>
          <w:rFonts w:ascii="Open Sans" w:hAnsi="Open Sans" w:cs="Open Sans"/>
          <w:sz w:val="22"/>
          <w:szCs w:val="22"/>
        </w:rPr>
        <w:t xml:space="preserve"> for å balansere budsjettet belaste </w:t>
      </w:r>
      <w:proofErr w:type="spellStart"/>
      <w:r w:rsidRPr="00256CFC">
        <w:rPr>
          <w:rFonts w:ascii="Open Sans" w:hAnsi="Open Sans" w:cs="Open Sans"/>
          <w:sz w:val="22"/>
          <w:szCs w:val="22"/>
        </w:rPr>
        <w:t>allerede</w:t>
      </w:r>
      <w:proofErr w:type="spellEnd"/>
      <w:r w:rsidRPr="00256CFC">
        <w:rPr>
          <w:rFonts w:ascii="Open Sans" w:hAnsi="Open Sans" w:cs="Open Sans"/>
          <w:sz w:val="22"/>
          <w:szCs w:val="22"/>
        </w:rPr>
        <w:t xml:space="preserve"> slitne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ytterligere</w:t>
      </w:r>
      <w:proofErr w:type="spellEnd"/>
      <w:r w:rsidRPr="00256CFC">
        <w:rPr>
          <w:rFonts w:ascii="Open Sans" w:hAnsi="Open Sans" w:cs="Open Sans"/>
          <w:sz w:val="22"/>
          <w:szCs w:val="22"/>
        </w:rPr>
        <w:t xml:space="preserve">. </w:t>
      </w:r>
    </w:p>
    <w:p w14:paraId="630A320E" w14:textId="77777777" w:rsidR="00684376" w:rsidRPr="00256CFC" w:rsidRDefault="00684376" w:rsidP="00256CFC">
      <w:pPr>
        <w:rPr>
          <w:rFonts w:ascii="Open Sans" w:hAnsi="Open Sans" w:cs="Open Sans"/>
          <w:sz w:val="22"/>
          <w:szCs w:val="22"/>
        </w:rPr>
      </w:pPr>
    </w:p>
    <w:p w14:paraId="3AC871DC" w14:textId="7777777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Situasjonen er kritisk og </w:t>
      </w:r>
      <w:proofErr w:type="spellStart"/>
      <w:r w:rsidRPr="00256CFC">
        <w:rPr>
          <w:rFonts w:ascii="Open Sans" w:hAnsi="Open Sans" w:cs="Open Sans"/>
          <w:sz w:val="22"/>
          <w:szCs w:val="22"/>
        </w:rPr>
        <w:t>krever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øyeblikkelig</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oppmerksomhet</w:t>
      </w:r>
      <w:proofErr w:type="spellEnd"/>
      <w:r w:rsidRPr="00256CFC">
        <w:rPr>
          <w:rFonts w:ascii="Open Sans" w:hAnsi="Open Sans" w:cs="Open Sans"/>
          <w:sz w:val="22"/>
          <w:szCs w:val="22"/>
        </w:rPr>
        <w:t xml:space="preserve">. Regionkonferansen </w:t>
      </w:r>
      <w:proofErr w:type="spellStart"/>
      <w:r w:rsidRPr="00256CFC">
        <w:rPr>
          <w:rFonts w:ascii="Open Sans" w:hAnsi="Open Sans" w:cs="Open Sans"/>
          <w:sz w:val="22"/>
          <w:szCs w:val="22"/>
        </w:rPr>
        <w:t>understreker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viktigheten</w:t>
      </w:r>
      <w:proofErr w:type="spellEnd"/>
      <w:r w:rsidRPr="00256CFC">
        <w:rPr>
          <w:rFonts w:ascii="Open Sans" w:hAnsi="Open Sans" w:cs="Open Sans"/>
          <w:sz w:val="22"/>
          <w:szCs w:val="22"/>
        </w:rPr>
        <w:t xml:space="preserve"> av </w:t>
      </w:r>
      <w:proofErr w:type="spellStart"/>
      <w:r w:rsidRPr="00256CFC">
        <w:rPr>
          <w:rFonts w:ascii="Open Sans" w:hAnsi="Open Sans" w:cs="Open Sans"/>
          <w:sz w:val="22"/>
          <w:szCs w:val="22"/>
        </w:rPr>
        <w:t>tilstrekkelig</w:t>
      </w:r>
      <w:proofErr w:type="spellEnd"/>
      <w:r w:rsidRPr="00256CFC">
        <w:rPr>
          <w:rFonts w:ascii="Open Sans" w:hAnsi="Open Sans" w:cs="Open Sans"/>
          <w:sz w:val="22"/>
          <w:szCs w:val="22"/>
        </w:rPr>
        <w:t xml:space="preserve"> finansiering for å unngå kutt som svekker </w:t>
      </w:r>
      <w:proofErr w:type="spellStart"/>
      <w:r w:rsidRPr="00256CFC">
        <w:rPr>
          <w:rFonts w:ascii="Open Sans" w:hAnsi="Open Sans" w:cs="Open Sans"/>
          <w:sz w:val="22"/>
          <w:szCs w:val="22"/>
        </w:rPr>
        <w:t>pasienttilbudet</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forverrer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ansattes</w:t>
      </w:r>
      <w:proofErr w:type="spellEnd"/>
      <w:r w:rsidRPr="00256CFC">
        <w:rPr>
          <w:rFonts w:ascii="Open Sans" w:hAnsi="Open Sans" w:cs="Open Sans"/>
          <w:sz w:val="22"/>
          <w:szCs w:val="22"/>
        </w:rPr>
        <w:t xml:space="preserve"> arbeidsforhold. Vi </w:t>
      </w:r>
      <w:proofErr w:type="spellStart"/>
      <w:r w:rsidRPr="00256CFC">
        <w:rPr>
          <w:rFonts w:ascii="Open Sans" w:hAnsi="Open Sans" w:cs="Open Sans"/>
          <w:sz w:val="22"/>
          <w:szCs w:val="22"/>
        </w:rPr>
        <w:t>forventer</w:t>
      </w:r>
      <w:proofErr w:type="spellEnd"/>
      <w:r w:rsidRPr="00256CFC">
        <w:rPr>
          <w:rFonts w:ascii="Open Sans" w:hAnsi="Open Sans" w:cs="Open Sans"/>
          <w:sz w:val="22"/>
          <w:szCs w:val="22"/>
        </w:rPr>
        <w:t xml:space="preserve"> at Helse- og omsorgsdepartementet </w:t>
      </w:r>
      <w:proofErr w:type="spellStart"/>
      <w:r w:rsidRPr="00256CFC">
        <w:rPr>
          <w:rFonts w:ascii="Open Sans" w:hAnsi="Open Sans" w:cs="Open Sans"/>
          <w:sz w:val="22"/>
          <w:szCs w:val="22"/>
        </w:rPr>
        <w:t>sikrer</w:t>
      </w:r>
      <w:proofErr w:type="spellEnd"/>
      <w:r w:rsidRPr="00256CFC">
        <w:rPr>
          <w:rFonts w:ascii="Open Sans" w:hAnsi="Open Sans" w:cs="Open Sans"/>
          <w:sz w:val="22"/>
          <w:szCs w:val="22"/>
        </w:rPr>
        <w:t xml:space="preserve"> nødvendige </w:t>
      </w:r>
      <w:proofErr w:type="spellStart"/>
      <w:r w:rsidRPr="00256CFC">
        <w:rPr>
          <w:rFonts w:ascii="Open Sans" w:hAnsi="Open Sans" w:cs="Open Sans"/>
          <w:sz w:val="22"/>
          <w:szCs w:val="22"/>
        </w:rPr>
        <w:t>midler</w:t>
      </w:r>
      <w:proofErr w:type="spellEnd"/>
      <w:r w:rsidRPr="00256CFC">
        <w:rPr>
          <w:rFonts w:ascii="Open Sans" w:hAnsi="Open Sans" w:cs="Open Sans"/>
          <w:sz w:val="22"/>
          <w:szCs w:val="22"/>
        </w:rPr>
        <w:t xml:space="preserve"> til drift for å </w:t>
      </w:r>
      <w:proofErr w:type="spellStart"/>
      <w:r w:rsidRPr="00256CFC">
        <w:rPr>
          <w:rFonts w:ascii="Open Sans" w:hAnsi="Open Sans" w:cs="Open Sans"/>
          <w:sz w:val="22"/>
          <w:szCs w:val="22"/>
        </w:rPr>
        <w:t>opprettholde</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helsetjenester</w:t>
      </w:r>
      <w:proofErr w:type="spellEnd"/>
      <w:r w:rsidRPr="00256CFC">
        <w:rPr>
          <w:rFonts w:ascii="Open Sans" w:hAnsi="Open Sans" w:cs="Open Sans"/>
          <w:sz w:val="22"/>
          <w:szCs w:val="22"/>
        </w:rPr>
        <w:t xml:space="preserve"> som er av god kvalitet og </w:t>
      </w:r>
      <w:proofErr w:type="spellStart"/>
      <w:r w:rsidRPr="00256CFC">
        <w:rPr>
          <w:rFonts w:ascii="Open Sans" w:hAnsi="Open Sans" w:cs="Open Sans"/>
          <w:sz w:val="22"/>
          <w:szCs w:val="22"/>
        </w:rPr>
        <w:t>tilgjengelige</w:t>
      </w:r>
      <w:proofErr w:type="spellEnd"/>
      <w:r w:rsidRPr="00256CFC">
        <w:rPr>
          <w:rFonts w:ascii="Open Sans" w:hAnsi="Open Sans" w:cs="Open Sans"/>
          <w:sz w:val="22"/>
          <w:szCs w:val="22"/>
        </w:rPr>
        <w:t xml:space="preserve"> for alle i Trøndelag. For å bevare et rettferdig helsevesen, er det </w:t>
      </w:r>
      <w:proofErr w:type="spellStart"/>
      <w:r w:rsidRPr="00256CFC">
        <w:rPr>
          <w:rFonts w:ascii="Open Sans" w:hAnsi="Open Sans" w:cs="Open Sans"/>
          <w:sz w:val="22"/>
          <w:szCs w:val="22"/>
        </w:rPr>
        <w:t>avgjørende</w:t>
      </w:r>
      <w:proofErr w:type="spellEnd"/>
      <w:r w:rsidRPr="00256CFC">
        <w:rPr>
          <w:rFonts w:ascii="Open Sans" w:hAnsi="Open Sans" w:cs="Open Sans"/>
          <w:sz w:val="22"/>
          <w:szCs w:val="22"/>
        </w:rPr>
        <w:t xml:space="preserve"> å forhindre et todelt helsesystem </w:t>
      </w:r>
      <w:proofErr w:type="spellStart"/>
      <w:r w:rsidRPr="00256CFC">
        <w:rPr>
          <w:rFonts w:ascii="Open Sans" w:hAnsi="Open Sans" w:cs="Open Sans"/>
          <w:sz w:val="22"/>
          <w:szCs w:val="22"/>
        </w:rPr>
        <w:t>hvor</w:t>
      </w:r>
      <w:proofErr w:type="spellEnd"/>
      <w:r w:rsidRPr="00256CFC">
        <w:rPr>
          <w:rFonts w:ascii="Open Sans" w:hAnsi="Open Sans" w:cs="Open Sans"/>
          <w:sz w:val="22"/>
          <w:szCs w:val="22"/>
        </w:rPr>
        <w:t xml:space="preserve"> økonomiske </w:t>
      </w:r>
      <w:proofErr w:type="spellStart"/>
      <w:r w:rsidRPr="00256CFC">
        <w:rPr>
          <w:rFonts w:ascii="Open Sans" w:hAnsi="Open Sans" w:cs="Open Sans"/>
          <w:sz w:val="22"/>
          <w:szCs w:val="22"/>
        </w:rPr>
        <w:t>ressurser</w:t>
      </w:r>
      <w:proofErr w:type="spellEnd"/>
      <w:r w:rsidRPr="00256CFC">
        <w:rPr>
          <w:rFonts w:ascii="Open Sans" w:hAnsi="Open Sans" w:cs="Open Sans"/>
          <w:sz w:val="22"/>
          <w:szCs w:val="22"/>
        </w:rPr>
        <w:t xml:space="preserve"> bestemmer tilgangen til </w:t>
      </w:r>
      <w:proofErr w:type="spellStart"/>
      <w:r w:rsidRPr="00256CFC">
        <w:rPr>
          <w:rFonts w:ascii="Open Sans" w:hAnsi="Open Sans" w:cs="Open Sans"/>
          <w:sz w:val="22"/>
          <w:szCs w:val="22"/>
        </w:rPr>
        <w:t>helsetjenester</w:t>
      </w:r>
      <w:proofErr w:type="spellEnd"/>
      <w:r w:rsidRPr="00256CFC">
        <w:rPr>
          <w:rFonts w:ascii="Open Sans" w:hAnsi="Open Sans" w:cs="Open Sans"/>
          <w:sz w:val="22"/>
          <w:szCs w:val="22"/>
        </w:rPr>
        <w:t xml:space="preserve">. </w:t>
      </w:r>
    </w:p>
    <w:p w14:paraId="2A57AF27" w14:textId="77777777" w:rsidR="00DE7A91" w:rsidRPr="00256CFC" w:rsidRDefault="00DE7A91" w:rsidP="00256CFC">
      <w:pPr>
        <w:rPr>
          <w:rFonts w:ascii="Open Sans" w:hAnsi="Open Sans" w:cs="Open Sans"/>
          <w:sz w:val="22"/>
          <w:szCs w:val="22"/>
        </w:rPr>
      </w:pPr>
    </w:p>
    <w:p w14:paraId="36C4E9C7" w14:textId="77777777"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LO Trøndelag står opp for et rettferdig og </w:t>
      </w:r>
      <w:proofErr w:type="spellStart"/>
      <w:r w:rsidRPr="00256CFC">
        <w:rPr>
          <w:rFonts w:ascii="Open Sans" w:hAnsi="Open Sans" w:cs="Open Sans"/>
          <w:sz w:val="22"/>
          <w:szCs w:val="22"/>
        </w:rPr>
        <w:t>tilgjengelig</w:t>
      </w:r>
      <w:proofErr w:type="spellEnd"/>
      <w:r w:rsidRPr="00256CFC">
        <w:rPr>
          <w:rFonts w:ascii="Open Sans" w:hAnsi="Open Sans" w:cs="Open Sans"/>
          <w:sz w:val="22"/>
          <w:szCs w:val="22"/>
        </w:rPr>
        <w:t xml:space="preserve"> helsevesen, der interesser til både </w:t>
      </w:r>
      <w:proofErr w:type="spellStart"/>
      <w:r w:rsidRPr="00256CFC">
        <w:rPr>
          <w:rFonts w:ascii="Open Sans" w:hAnsi="Open Sans" w:cs="Open Sans"/>
          <w:sz w:val="22"/>
          <w:szCs w:val="22"/>
        </w:rPr>
        <w:t>pasienter</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ansatte</w:t>
      </w:r>
      <w:proofErr w:type="spellEnd"/>
      <w:r w:rsidRPr="00256CFC">
        <w:rPr>
          <w:rFonts w:ascii="Open Sans" w:hAnsi="Open Sans" w:cs="Open Sans"/>
          <w:sz w:val="22"/>
          <w:szCs w:val="22"/>
        </w:rPr>
        <w:t xml:space="preserve"> blir ivaretatt. Vi trenger gode </w:t>
      </w:r>
      <w:proofErr w:type="spellStart"/>
      <w:r w:rsidRPr="00256CFC">
        <w:rPr>
          <w:rFonts w:ascii="Open Sans" w:hAnsi="Open Sans" w:cs="Open Sans"/>
          <w:sz w:val="22"/>
          <w:szCs w:val="22"/>
        </w:rPr>
        <w:t>sykehustjenester</w:t>
      </w:r>
      <w:proofErr w:type="spellEnd"/>
      <w:r w:rsidRPr="00256CFC">
        <w:rPr>
          <w:rFonts w:ascii="Open Sans" w:hAnsi="Open Sans" w:cs="Open Sans"/>
          <w:sz w:val="22"/>
          <w:szCs w:val="22"/>
        </w:rPr>
        <w:t xml:space="preserve"> i Trøndelag! </w:t>
      </w:r>
    </w:p>
    <w:p w14:paraId="484DEFFD" w14:textId="77777777" w:rsidR="009217BC" w:rsidRPr="00256CFC" w:rsidRDefault="009217BC" w:rsidP="00256CFC">
      <w:pPr>
        <w:rPr>
          <w:rFonts w:ascii="Open Sans" w:hAnsi="Open Sans" w:cs="Open Sans"/>
          <w:sz w:val="22"/>
          <w:szCs w:val="22"/>
        </w:rPr>
      </w:pPr>
    </w:p>
    <w:p w14:paraId="03A10BF8" w14:textId="0936F89B" w:rsidR="001B1CF2" w:rsidRPr="00256CFC" w:rsidRDefault="00574B9F" w:rsidP="00256CFC">
      <w:pPr>
        <w:rPr>
          <w:rFonts w:ascii="Open Sans" w:hAnsi="Open Sans" w:cs="Open Sans"/>
          <w:sz w:val="22"/>
          <w:szCs w:val="22"/>
        </w:rPr>
      </w:pPr>
      <w:r w:rsidRPr="00256CFC">
        <w:rPr>
          <w:rFonts w:ascii="Open Sans" w:hAnsi="Open Sans" w:cs="Open Sans"/>
          <w:b/>
          <w:bCs/>
          <w:sz w:val="22"/>
          <w:szCs w:val="22"/>
        </w:rPr>
        <w:br w:type="page"/>
      </w:r>
    </w:p>
    <w:p w14:paraId="5454D5D3" w14:textId="77777777" w:rsidR="001B1CF2" w:rsidRPr="00256CFC" w:rsidRDefault="001B1CF2" w:rsidP="00256CFC">
      <w:pPr>
        <w:rPr>
          <w:rFonts w:ascii="Open Sans" w:hAnsi="Open Sans" w:cs="Open Sans"/>
          <w:sz w:val="22"/>
          <w:szCs w:val="22"/>
        </w:rPr>
      </w:pPr>
    </w:p>
    <w:p w14:paraId="559BEA59" w14:textId="77777777" w:rsidR="001B1CF2" w:rsidRPr="00256CFC" w:rsidRDefault="001B1CF2" w:rsidP="00256CFC">
      <w:pPr>
        <w:rPr>
          <w:rFonts w:ascii="Open Sans" w:hAnsi="Open Sans" w:cs="Open Sans"/>
          <w:sz w:val="22"/>
          <w:szCs w:val="22"/>
        </w:rPr>
      </w:pPr>
    </w:p>
    <w:p w14:paraId="304F7EAC" w14:textId="332D2D6B"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b/>
          <w:bCs/>
          <w:sz w:val="22"/>
          <w:szCs w:val="22"/>
        </w:rPr>
        <w:t>Arbeidstøy og vernetøy til ansatte i norske kommuner</w:t>
      </w:r>
      <w:r w:rsidRPr="00256CFC">
        <w:rPr>
          <w:rStyle w:val="normaltextrun"/>
          <w:rFonts w:ascii="Arial" w:hAnsi="Arial" w:cs="Arial"/>
          <w:sz w:val="22"/>
          <w:szCs w:val="22"/>
        </w:rPr>
        <w:t> </w:t>
      </w:r>
      <w:r w:rsidRPr="00256CFC">
        <w:rPr>
          <w:rStyle w:val="eop"/>
          <w:rFonts w:ascii="Open Sans" w:hAnsi="Open Sans" w:cs="Open Sans"/>
          <w:sz w:val="22"/>
          <w:szCs w:val="22"/>
        </w:rPr>
        <w:t> </w:t>
      </w:r>
      <w:r w:rsidR="00E01077" w:rsidRPr="00256CFC">
        <w:rPr>
          <w:rStyle w:val="eop"/>
          <w:rFonts w:ascii="Open Sans" w:hAnsi="Open Sans" w:cs="Open Sans"/>
          <w:sz w:val="22"/>
          <w:szCs w:val="22"/>
        </w:rPr>
        <w:br/>
      </w:r>
    </w:p>
    <w:p w14:paraId="74BB5636"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I alt for mange år, har det vært skjevfordeling og grov forskjells behandling mot det som ofte betegnes som kvinnedominerte yrkene. </w:t>
      </w:r>
      <w:r w:rsidRPr="00256CFC">
        <w:rPr>
          <w:rStyle w:val="eop"/>
          <w:rFonts w:ascii="Open Sans" w:hAnsi="Open Sans" w:cs="Open Sans"/>
          <w:sz w:val="22"/>
          <w:szCs w:val="22"/>
        </w:rPr>
        <w:t> </w:t>
      </w:r>
    </w:p>
    <w:p w14:paraId="51E74BA1"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314D3CA0"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Er man ansatt ved teknisk etat i kommunen, mann eller kvinne. Får man arbeidstøy og vernetøy, klær og sko for all slags vær.</w:t>
      </w:r>
      <w:r w:rsidRPr="00256CFC">
        <w:rPr>
          <w:rStyle w:val="normaltextrun"/>
          <w:rFonts w:ascii="Arial" w:hAnsi="Arial" w:cs="Arial"/>
          <w:sz w:val="22"/>
          <w:szCs w:val="22"/>
        </w:rPr>
        <w:t> </w:t>
      </w:r>
      <w:r w:rsidRPr="00256CFC">
        <w:rPr>
          <w:rStyle w:val="normaltextrun"/>
          <w:rFonts w:ascii="Open Sans" w:hAnsi="Open Sans" w:cs="Open Sans"/>
          <w:sz w:val="22"/>
          <w:szCs w:val="22"/>
        </w:rPr>
        <w:t>Er man ansatt ved omsorg eller oppvekst, er det til stadighet evig kamp, om å få arbeidstøy og vernetøy. Med store forskjeller mellom kommuner, og med forskjellig forståelse for hva som er arbeidstøy og vernetøy. Eksempelvis SKO.</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7B1B977E"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6C8FC704"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 xml:space="preserve">Nå er det på tide at LO legger føringen for å sikre alle våre arbeidere en anstendig og et mer likestilt arbeidsliv på tvers av sektorer. </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62D2C33C" w14:textId="77777777" w:rsidR="00E57D47" w:rsidRPr="00256CFC" w:rsidRDefault="00E57D47" w:rsidP="00256CFC">
      <w:pPr>
        <w:pStyle w:val="paragraph"/>
        <w:spacing w:before="0" w:beforeAutospacing="0" w:after="0" w:afterAutospacing="0"/>
        <w:textAlignment w:val="baseline"/>
        <w:rPr>
          <w:rFonts w:ascii="Open Sans" w:hAnsi="Open Sans" w:cs="Open Sans"/>
          <w:sz w:val="22"/>
          <w:szCs w:val="22"/>
        </w:rPr>
      </w:pPr>
      <w:r w:rsidRPr="00256CFC">
        <w:rPr>
          <w:rStyle w:val="scxw59276913"/>
          <w:rFonts w:ascii="Open Sans" w:hAnsi="Open Sans" w:cs="Open Sans"/>
          <w:sz w:val="22"/>
          <w:szCs w:val="22"/>
        </w:rPr>
        <w:t> </w:t>
      </w:r>
      <w:r w:rsidRPr="00256CFC">
        <w:rPr>
          <w:rFonts w:ascii="Open Sans" w:hAnsi="Open Sans" w:cs="Open Sans"/>
          <w:sz w:val="22"/>
          <w:szCs w:val="22"/>
        </w:rPr>
        <w:br/>
      </w:r>
      <w:r w:rsidRPr="00256CFC">
        <w:rPr>
          <w:rStyle w:val="normaltextrun"/>
          <w:rFonts w:ascii="Open Sans" w:hAnsi="Open Sans" w:cs="Open Sans"/>
          <w:sz w:val="22"/>
          <w:szCs w:val="22"/>
        </w:rPr>
        <w:t>Sko skal på lik linje som andre plagg også betegnes som vernetøy, for ansatte i kvinnedominerte yrker, hvor de ferdes på vinter, vår og høst, hvor det er våt, fare for smitte, fare for slitasje på kne, hofte og rygg.</w:t>
      </w:r>
      <w:r w:rsidRPr="00256CFC">
        <w:rPr>
          <w:rStyle w:val="normaltextrun"/>
          <w:rFonts w:ascii="Arial" w:hAnsi="Arial" w:cs="Arial"/>
          <w:sz w:val="22"/>
          <w:szCs w:val="22"/>
        </w:rPr>
        <w:t>  </w:t>
      </w:r>
      <w:r w:rsidRPr="00256CFC">
        <w:rPr>
          <w:rStyle w:val="normaltextrun"/>
          <w:rFonts w:ascii="Open Sans" w:hAnsi="Open Sans" w:cs="Open Sans"/>
          <w:sz w:val="22"/>
          <w:szCs w:val="22"/>
        </w:rPr>
        <w:t xml:space="preserve"> </w:t>
      </w:r>
      <w:r w:rsidRPr="00256CFC">
        <w:rPr>
          <w:rStyle w:val="normaltextrun"/>
          <w:rFonts w:ascii="Arial" w:hAnsi="Arial" w:cs="Arial"/>
          <w:sz w:val="22"/>
          <w:szCs w:val="22"/>
        </w:rPr>
        <w:t> </w:t>
      </w:r>
      <w:r w:rsidRPr="00256CFC">
        <w:rPr>
          <w:rStyle w:val="scxw59276913"/>
          <w:rFonts w:ascii="Open Sans" w:hAnsi="Open Sans" w:cs="Open Sans"/>
          <w:sz w:val="22"/>
          <w:szCs w:val="22"/>
        </w:rPr>
        <w:t> </w:t>
      </w:r>
      <w:r w:rsidRPr="00256CFC">
        <w:rPr>
          <w:rFonts w:ascii="Open Sans" w:hAnsi="Open Sans" w:cs="Open Sans"/>
          <w:sz w:val="22"/>
          <w:szCs w:val="22"/>
        </w:rPr>
        <w:br/>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05E1A49B" w14:textId="419CB088" w:rsidR="001B1CF2" w:rsidRPr="00256CFC" w:rsidRDefault="00E01077" w:rsidP="00256CFC">
      <w:pPr>
        <w:rPr>
          <w:rFonts w:ascii="Open Sans" w:hAnsi="Open Sans" w:cs="Open Sans"/>
          <w:b/>
          <w:bCs/>
          <w:sz w:val="22"/>
          <w:szCs w:val="22"/>
        </w:rPr>
      </w:pPr>
      <w:r w:rsidRPr="00256CFC">
        <w:rPr>
          <w:rFonts w:ascii="Open Sans" w:hAnsi="Open Sans" w:cs="Open Sans"/>
          <w:b/>
          <w:bCs/>
          <w:sz w:val="22"/>
          <w:szCs w:val="22"/>
        </w:rPr>
        <w:br w:type="page"/>
      </w:r>
    </w:p>
    <w:p w14:paraId="0301BA38" w14:textId="5E6A0197" w:rsidR="000B000D" w:rsidRPr="00256CFC" w:rsidRDefault="00676D6F"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b/>
          <w:bCs/>
          <w:sz w:val="22"/>
          <w:szCs w:val="22"/>
        </w:rPr>
        <w:t>B</w:t>
      </w:r>
      <w:r w:rsidR="000B000D" w:rsidRPr="00256CFC">
        <w:rPr>
          <w:rStyle w:val="normaltextrun"/>
          <w:rFonts w:ascii="Open Sans" w:hAnsi="Open Sans" w:cs="Open Sans"/>
          <w:b/>
          <w:bCs/>
          <w:sz w:val="22"/>
          <w:szCs w:val="22"/>
        </w:rPr>
        <w:t>ruken av bemanningsbyrå og private tjenester må ned i offentlig sektor</w:t>
      </w:r>
      <w:r w:rsidR="000B000D" w:rsidRPr="00256CFC">
        <w:rPr>
          <w:rStyle w:val="normaltextrun"/>
          <w:rFonts w:ascii="Arial" w:hAnsi="Arial" w:cs="Arial"/>
          <w:sz w:val="22"/>
          <w:szCs w:val="22"/>
        </w:rPr>
        <w:t> </w:t>
      </w:r>
      <w:r w:rsidR="000B000D" w:rsidRPr="00256CFC">
        <w:rPr>
          <w:rStyle w:val="eop"/>
          <w:rFonts w:ascii="Open Sans" w:hAnsi="Open Sans" w:cs="Open Sans"/>
          <w:sz w:val="22"/>
          <w:szCs w:val="22"/>
        </w:rPr>
        <w:t> </w:t>
      </w:r>
    </w:p>
    <w:p w14:paraId="7451A7F2" w14:textId="77777777"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7BA4D231" w14:textId="2D4A4604"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1. april 2023 ble innleieregelverket strammet inn, men fortsatt leies det inn arbeidere over en lav</w:t>
      </w:r>
      <w:r w:rsidR="0027149E"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sko i flere av våre kommuner i Trøndelag. Noe er berettige</w:t>
      </w:r>
      <w:r w:rsidR="0027149E" w:rsidRPr="00256CFC">
        <w:rPr>
          <w:rStyle w:val="normaltextrun"/>
          <w:rFonts w:ascii="Open Sans" w:hAnsi="Open Sans" w:cs="Open Sans"/>
          <w:sz w:val="22"/>
          <w:szCs w:val="22"/>
        </w:rPr>
        <w:t>t</w:t>
      </w:r>
      <w:r w:rsidRPr="00256CFC">
        <w:rPr>
          <w:rStyle w:val="normaltextrun"/>
          <w:rFonts w:ascii="Open Sans" w:hAnsi="Open Sans" w:cs="Open Sans"/>
          <w:sz w:val="22"/>
          <w:szCs w:val="22"/>
        </w:rPr>
        <w:t>, men kan fortsatt ikke forstå mengden innleie som enkelte kommuner benytter seg av er sunt og bevarende for de som ønsker å etablere seg og jobbe på lang</w:t>
      </w:r>
      <w:r w:rsidR="000D262C"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sikt.</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7D20AC7D" w14:textId="77777777"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69864001" w14:textId="77486973"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Ved enkelte kommune</w:t>
      </w:r>
      <w:r w:rsidR="00433745" w:rsidRPr="00256CFC">
        <w:rPr>
          <w:rStyle w:val="normaltextrun"/>
          <w:rFonts w:ascii="Open Sans" w:hAnsi="Open Sans" w:cs="Open Sans"/>
          <w:sz w:val="22"/>
          <w:szCs w:val="22"/>
        </w:rPr>
        <w:t>r</w:t>
      </w:r>
      <w:r w:rsidRPr="00256CFC">
        <w:rPr>
          <w:rStyle w:val="normaltextrun"/>
          <w:rFonts w:ascii="Open Sans" w:hAnsi="Open Sans" w:cs="Open Sans"/>
          <w:sz w:val="22"/>
          <w:szCs w:val="22"/>
        </w:rPr>
        <w:t xml:space="preserve"> fører dette til </w:t>
      </w:r>
      <w:r w:rsidR="003F02FE" w:rsidRPr="00256CFC">
        <w:rPr>
          <w:rStyle w:val="normaltextrun"/>
          <w:rFonts w:ascii="Open Sans" w:hAnsi="Open Sans" w:cs="Open Sans"/>
          <w:sz w:val="22"/>
          <w:szCs w:val="22"/>
        </w:rPr>
        <w:t xml:space="preserve">at </w:t>
      </w:r>
      <w:proofErr w:type="spellStart"/>
      <w:r w:rsidRPr="00256CFC">
        <w:rPr>
          <w:rStyle w:val="normaltextrun"/>
          <w:rFonts w:ascii="Open Sans" w:hAnsi="Open Sans" w:cs="Open Sans"/>
          <w:sz w:val="22"/>
          <w:szCs w:val="22"/>
        </w:rPr>
        <w:t>nyutdannende</w:t>
      </w:r>
      <w:proofErr w:type="spellEnd"/>
      <w:r w:rsidRPr="00256CFC">
        <w:rPr>
          <w:rStyle w:val="normaltextrun"/>
          <w:rFonts w:ascii="Open Sans" w:hAnsi="Open Sans" w:cs="Open Sans"/>
          <w:sz w:val="22"/>
          <w:szCs w:val="22"/>
        </w:rPr>
        <w:t xml:space="preserve"> og ansatte i deltid skyves til side</w:t>
      </w:r>
      <w:r w:rsidR="00040202" w:rsidRPr="00256CFC">
        <w:rPr>
          <w:rStyle w:val="normaltextrun"/>
          <w:rFonts w:ascii="Open Sans" w:hAnsi="Open Sans" w:cs="Open Sans"/>
          <w:sz w:val="22"/>
          <w:szCs w:val="22"/>
        </w:rPr>
        <w:t xml:space="preserve">. </w:t>
      </w:r>
      <w:r w:rsidR="00040202" w:rsidRPr="00256CFC">
        <w:rPr>
          <w:rStyle w:val="normaltextrun"/>
          <w:rFonts w:ascii="Open Sans" w:hAnsi="Open Sans" w:cs="Open Sans"/>
          <w:sz w:val="22"/>
          <w:szCs w:val="22"/>
        </w:rPr>
        <w:br/>
        <w:t>D</w:t>
      </w:r>
      <w:r w:rsidR="003F02FE" w:rsidRPr="00256CFC">
        <w:rPr>
          <w:rStyle w:val="normaltextrun"/>
          <w:rFonts w:ascii="Open Sans" w:hAnsi="Open Sans" w:cs="Open Sans"/>
          <w:sz w:val="22"/>
          <w:szCs w:val="22"/>
        </w:rPr>
        <w:t>ette blir en</w:t>
      </w:r>
      <w:r w:rsidRPr="00256CFC">
        <w:rPr>
          <w:rStyle w:val="normaltextrun"/>
          <w:rFonts w:ascii="Open Sans" w:hAnsi="Open Sans" w:cs="Open Sans"/>
          <w:sz w:val="22"/>
          <w:szCs w:val="22"/>
        </w:rPr>
        <w:t xml:space="preserve"> kostbar konsekvens, hvor turnover blant helsepersonell akselerer og </w:t>
      </w:r>
      <w:r w:rsidR="00040202" w:rsidRPr="00256CFC">
        <w:rPr>
          <w:rStyle w:val="normaltextrun"/>
          <w:rFonts w:ascii="Open Sans" w:hAnsi="Open Sans" w:cs="Open Sans"/>
          <w:sz w:val="22"/>
          <w:szCs w:val="22"/>
        </w:rPr>
        <w:t xml:space="preserve">fører til </w:t>
      </w:r>
      <w:r w:rsidRPr="00256CFC">
        <w:rPr>
          <w:rStyle w:val="normaltextrun"/>
          <w:rFonts w:ascii="Open Sans" w:hAnsi="Open Sans" w:cs="Open Sans"/>
          <w:sz w:val="22"/>
          <w:szCs w:val="22"/>
        </w:rPr>
        <w:t>et tap av kostbar kompetanse for våre kommuner og innbyggere</w:t>
      </w:r>
      <w:r w:rsidR="00040202" w:rsidRPr="00256CFC">
        <w:rPr>
          <w:rStyle w:val="normaltextrun"/>
          <w:rFonts w:ascii="Open Sans" w:hAnsi="Open Sans" w:cs="Open Sans"/>
          <w:sz w:val="22"/>
          <w:szCs w:val="22"/>
        </w:rPr>
        <w:t>, s</w:t>
      </w:r>
      <w:r w:rsidRPr="00256CFC">
        <w:rPr>
          <w:rStyle w:val="normaltextrun"/>
          <w:rFonts w:ascii="Open Sans" w:hAnsi="Open Sans" w:cs="Open Sans"/>
          <w:sz w:val="22"/>
          <w:szCs w:val="22"/>
        </w:rPr>
        <w:t xml:space="preserve">om må ta til takke med kontinuerlig utrygg </w:t>
      </w:r>
      <w:r w:rsidR="00B6559C" w:rsidRPr="00256CFC">
        <w:rPr>
          <w:rStyle w:val="normaltextrun"/>
          <w:rFonts w:ascii="Open Sans" w:hAnsi="Open Sans" w:cs="Open Sans"/>
          <w:sz w:val="22"/>
          <w:szCs w:val="22"/>
        </w:rPr>
        <w:t>«</w:t>
      </w:r>
      <w:r w:rsidRPr="00256CFC">
        <w:rPr>
          <w:rStyle w:val="normaltextrun"/>
          <w:rFonts w:ascii="Open Sans" w:hAnsi="Open Sans" w:cs="Open Sans"/>
          <w:sz w:val="22"/>
          <w:szCs w:val="22"/>
        </w:rPr>
        <w:t>svingdør</w:t>
      </w:r>
      <w:r w:rsidR="00B6559C" w:rsidRPr="00256CFC">
        <w:rPr>
          <w:rStyle w:val="normaltextrun"/>
          <w:rFonts w:ascii="Open Sans" w:hAnsi="Open Sans" w:cs="Open Sans"/>
          <w:sz w:val="22"/>
          <w:szCs w:val="22"/>
        </w:rPr>
        <w:t>-</w:t>
      </w:r>
      <w:r w:rsidRPr="00256CFC">
        <w:rPr>
          <w:rStyle w:val="normaltextrun"/>
          <w:rFonts w:ascii="Open Sans" w:hAnsi="Open Sans" w:cs="Open Sans"/>
          <w:sz w:val="22"/>
          <w:szCs w:val="22"/>
        </w:rPr>
        <w:t>pleie</w:t>
      </w:r>
      <w:r w:rsidR="00B6559C" w:rsidRPr="00256CFC">
        <w:rPr>
          <w:rStyle w:val="normaltextrun"/>
          <w:rFonts w:ascii="Open Sans" w:hAnsi="Open Sans" w:cs="Open Sans"/>
          <w:sz w:val="22"/>
          <w:szCs w:val="22"/>
        </w:rPr>
        <w:t>»</w:t>
      </w:r>
      <w:r w:rsidRPr="00256CFC">
        <w:rPr>
          <w:rStyle w:val="normaltextrun"/>
          <w:rFonts w:ascii="Open Sans" w:hAnsi="Open Sans" w:cs="Open Sans"/>
          <w:sz w:val="22"/>
          <w:szCs w:val="22"/>
        </w:rPr>
        <w:t>, av 30</w:t>
      </w:r>
      <w:r w:rsidR="00B6559C"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w:t>
      </w:r>
      <w:r w:rsidR="00B6559C"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60 ny</w:t>
      </w:r>
      <w:r w:rsidR="00B6559C" w:rsidRPr="00256CFC">
        <w:rPr>
          <w:rStyle w:val="normaltextrun"/>
          <w:rFonts w:ascii="Open Sans" w:hAnsi="Open Sans" w:cs="Open Sans"/>
          <w:sz w:val="22"/>
          <w:szCs w:val="22"/>
        </w:rPr>
        <w:t>tt</w:t>
      </w:r>
      <w:r w:rsidRPr="00256CFC">
        <w:rPr>
          <w:rStyle w:val="normaltextrun"/>
          <w:rFonts w:ascii="Open Sans" w:hAnsi="Open Sans" w:cs="Open Sans"/>
          <w:sz w:val="22"/>
          <w:szCs w:val="22"/>
        </w:rPr>
        <w:t xml:space="preserve"> personell som kommer innom hver uke.</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5E52454C" w14:textId="77777777"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153953C5" w14:textId="26BE27C5"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Ha det klart</w:t>
      </w:r>
      <w:r w:rsidR="00C21519"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de innleide innehar kompetanse, men det handler om kontinuitet, tillit og troverdighet til våre innbyggere, som dessverre opplever å må forholde seg til ukjente fjes, og en usikkerhet til tjenestene.</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534F7A44" w14:textId="77777777"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eop"/>
          <w:rFonts w:ascii="Open Sans" w:hAnsi="Open Sans" w:cs="Open Sans"/>
          <w:sz w:val="22"/>
          <w:szCs w:val="22"/>
        </w:rPr>
        <w:t> </w:t>
      </w:r>
    </w:p>
    <w:p w14:paraId="2B126A68" w14:textId="0BF41EF0"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Style w:val="normaltextrun"/>
          <w:rFonts w:ascii="Open Sans" w:hAnsi="Open Sans" w:cs="Open Sans"/>
          <w:sz w:val="22"/>
          <w:szCs w:val="22"/>
        </w:rPr>
        <w:t xml:space="preserve">LO må sette krav til </w:t>
      </w:r>
      <w:r w:rsidR="00C21519" w:rsidRPr="00256CFC">
        <w:rPr>
          <w:rStyle w:val="normaltextrun"/>
          <w:rFonts w:ascii="Open Sans" w:hAnsi="Open Sans" w:cs="Open Sans"/>
          <w:sz w:val="22"/>
          <w:szCs w:val="22"/>
        </w:rPr>
        <w:t>r</w:t>
      </w:r>
      <w:r w:rsidRPr="00256CFC">
        <w:rPr>
          <w:rStyle w:val="normaltextrun"/>
          <w:rFonts w:ascii="Open Sans" w:hAnsi="Open Sans" w:cs="Open Sans"/>
          <w:sz w:val="22"/>
          <w:szCs w:val="22"/>
        </w:rPr>
        <w:t>egjeringen s</w:t>
      </w:r>
      <w:r w:rsidR="00C21519" w:rsidRPr="00256CFC">
        <w:rPr>
          <w:rStyle w:val="normaltextrun"/>
          <w:rFonts w:ascii="Open Sans" w:hAnsi="Open Sans" w:cs="Open Sans"/>
          <w:sz w:val="22"/>
          <w:szCs w:val="22"/>
        </w:rPr>
        <w:t>lik</w:t>
      </w:r>
      <w:r w:rsidRPr="00256CFC">
        <w:rPr>
          <w:rStyle w:val="normaltextrun"/>
          <w:rFonts w:ascii="Open Sans" w:hAnsi="Open Sans" w:cs="Open Sans"/>
          <w:sz w:val="22"/>
          <w:szCs w:val="22"/>
        </w:rPr>
        <w:t xml:space="preserve"> at de øker tempoet med å stenge igjen bruken av private helse og sosialtjenester</w:t>
      </w:r>
      <w:r w:rsidR="00A558CE" w:rsidRPr="00256CFC">
        <w:rPr>
          <w:rStyle w:val="normaltextrun"/>
          <w:rFonts w:ascii="Open Sans" w:hAnsi="Open Sans" w:cs="Open Sans"/>
          <w:sz w:val="22"/>
          <w:szCs w:val="22"/>
        </w:rPr>
        <w:t xml:space="preserve"> og</w:t>
      </w:r>
      <w:r w:rsidRPr="00256CFC">
        <w:rPr>
          <w:rStyle w:val="normaltextrun"/>
          <w:rFonts w:ascii="Open Sans" w:hAnsi="Open Sans" w:cs="Open Sans"/>
          <w:sz w:val="22"/>
          <w:szCs w:val="22"/>
        </w:rPr>
        <w:t xml:space="preserve"> i oppvekstsektoren. </w:t>
      </w:r>
      <w:r w:rsidR="00A558CE" w:rsidRPr="00256CFC">
        <w:rPr>
          <w:rStyle w:val="normaltextrun"/>
          <w:rFonts w:ascii="Open Sans" w:hAnsi="Open Sans" w:cs="Open Sans"/>
          <w:sz w:val="22"/>
          <w:szCs w:val="22"/>
        </w:rPr>
        <w:t>S</w:t>
      </w:r>
      <w:r w:rsidRPr="00256CFC">
        <w:rPr>
          <w:rStyle w:val="normaltextrun"/>
          <w:rFonts w:ascii="Open Sans" w:hAnsi="Open Sans" w:cs="Open Sans"/>
          <w:sz w:val="22"/>
          <w:szCs w:val="22"/>
        </w:rPr>
        <w:t xml:space="preserve">topp opprettelsen av private utenlandske investorer som river ned velferdstjenestene samtidig som de tjener milliarder. Dette koster </w:t>
      </w:r>
      <w:r w:rsidR="00A558CE" w:rsidRPr="00256CFC">
        <w:rPr>
          <w:rStyle w:val="normaltextrun"/>
          <w:rFonts w:ascii="Open Sans" w:hAnsi="Open Sans" w:cs="Open Sans"/>
          <w:sz w:val="22"/>
          <w:szCs w:val="22"/>
        </w:rPr>
        <w:t>k</w:t>
      </w:r>
      <w:r w:rsidRPr="00256CFC">
        <w:rPr>
          <w:rStyle w:val="normaltextrun"/>
          <w:rFonts w:ascii="Open Sans" w:hAnsi="Open Sans" w:cs="Open Sans"/>
          <w:sz w:val="22"/>
          <w:szCs w:val="22"/>
        </w:rPr>
        <w:t>ommune</w:t>
      </w:r>
      <w:r w:rsidR="00A558CE" w:rsidRPr="00256CFC">
        <w:rPr>
          <w:rStyle w:val="normaltextrun"/>
          <w:rFonts w:ascii="Open Sans" w:hAnsi="Open Sans" w:cs="Open Sans"/>
          <w:sz w:val="22"/>
          <w:szCs w:val="22"/>
        </w:rPr>
        <w:t>r</w:t>
      </w:r>
      <w:r w:rsidRPr="00256CFC">
        <w:rPr>
          <w:rStyle w:val="normaltextrun"/>
          <w:rFonts w:ascii="Open Sans" w:hAnsi="Open Sans" w:cs="Open Sans"/>
          <w:sz w:val="22"/>
          <w:szCs w:val="22"/>
        </w:rPr>
        <w:t>, fylke</w:t>
      </w:r>
      <w:r w:rsidR="00A558CE" w:rsidRPr="00256CFC">
        <w:rPr>
          <w:rStyle w:val="normaltextrun"/>
          <w:rFonts w:ascii="Open Sans" w:hAnsi="Open Sans" w:cs="Open Sans"/>
          <w:sz w:val="22"/>
          <w:szCs w:val="22"/>
        </w:rPr>
        <w:t xml:space="preserve">r </w:t>
      </w:r>
      <w:r w:rsidRPr="00256CFC">
        <w:rPr>
          <w:rStyle w:val="normaltextrun"/>
          <w:rFonts w:ascii="Open Sans" w:hAnsi="Open Sans" w:cs="Open Sans"/>
          <w:sz w:val="22"/>
          <w:szCs w:val="22"/>
        </w:rPr>
        <w:t xml:space="preserve">og </w:t>
      </w:r>
      <w:r w:rsidR="00A558CE" w:rsidRPr="00256CFC">
        <w:rPr>
          <w:rStyle w:val="normaltextrun"/>
          <w:rFonts w:ascii="Open Sans" w:hAnsi="Open Sans" w:cs="Open Sans"/>
          <w:sz w:val="22"/>
          <w:szCs w:val="22"/>
        </w:rPr>
        <w:t>landet</w:t>
      </w:r>
      <w:r w:rsidRPr="00256CFC">
        <w:rPr>
          <w:rStyle w:val="normaltextrun"/>
          <w:rFonts w:ascii="Open Sans" w:hAnsi="Open Sans" w:cs="Open Sans"/>
          <w:sz w:val="22"/>
          <w:szCs w:val="22"/>
        </w:rPr>
        <w:t xml:space="preserve"> milliarder </w:t>
      </w:r>
      <w:r w:rsidR="00A558CE" w:rsidRPr="00256CFC">
        <w:rPr>
          <w:rStyle w:val="normaltextrun"/>
          <w:rFonts w:ascii="Open Sans" w:hAnsi="Open Sans" w:cs="Open Sans"/>
          <w:sz w:val="22"/>
          <w:szCs w:val="22"/>
        </w:rPr>
        <w:t>hvert</w:t>
      </w:r>
      <w:r w:rsidRPr="00256CFC">
        <w:rPr>
          <w:rStyle w:val="normaltextrun"/>
          <w:rFonts w:ascii="Open Sans" w:hAnsi="Open Sans" w:cs="Open Sans"/>
          <w:sz w:val="22"/>
          <w:szCs w:val="22"/>
        </w:rPr>
        <w:t xml:space="preserve"> år, som ikke går tilbake til vårt </w:t>
      </w:r>
      <w:proofErr w:type="gramStart"/>
      <w:r w:rsidRPr="00256CFC">
        <w:rPr>
          <w:rStyle w:val="normaltextrun"/>
          <w:rFonts w:ascii="Open Sans" w:hAnsi="Open Sans" w:cs="Open Sans"/>
          <w:sz w:val="22"/>
          <w:szCs w:val="22"/>
        </w:rPr>
        <w:t>velferdssystem</w:t>
      </w:r>
      <w:proofErr w:type="gramEnd"/>
      <w:r w:rsidR="008353E9" w:rsidRPr="00256CFC">
        <w:rPr>
          <w:rStyle w:val="normaltextrun"/>
          <w:rFonts w:ascii="Open Sans" w:hAnsi="Open Sans" w:cs="Open Sans"/>
          <w:sz w:val="22"/>
          <w:szCs w:val="22"/>
        </w:rPr>
        <w:t xml:space="preserve"> </w:t>
      </w:r>
      <w:r w:rsidRPr="00256CFC">
        <w:rPr>
          <w:rStyle w:val="normaltextrun"/>
          <w:rFonts w:ascii="Open Sans" w:hAnsi="Open Sans" w:cs="Open Sans"/>
          <w:sz w:val="22"/>
          <w:szCs w:val="22"/>
        </w:rPr>
        <w:t>men i stedet til kapitalister i utland</w:t>
      </w:r>
      <w:r w:rsidR="008353E9" w:rsidRPr="00256CFC">
        <w:rPr>
          <w:rStyle w:val="normaltextrun"/>
          <w:rFonts w:ascii="Open Sans" w:hAnsi="Open Sans" w:cs="Open Sans"/>
          <w:sz w:val="22"/>
          <w:szCs w:val="22"/>
        </w:rPr>
        <w:t>et</w:t>
      </w:r>
      <w:r w:rsidRPr="00256CFC">
        <w:rPr>
          <w:rStyle w:val="normaltextrun"/>
          <w:rFonts w:ascii="Open Sans" w:hAnsi="Open Sans" w:cs="Open Sans"/>
          <w:sz w:val="22"/>
          <w:szCs w:val="22"/>
        </w:rPr>
        <w:t>.</w:t>
      </w:r>
      <w:r w:rsidRPr="00256CFC">
        <w:rPr>
          <w:rStyle w:val="normaltextrun"/>
          <w:rFonts w:ascii="Arial" w:hAnsi="Arial" w:cs="Arial"/>
          <w:sz w:val="22"/>
          <w:szCs w:val="22"/>
        </w:rPr>
        <w:t>  </w:t>
      </w:r>
      <w:r w:rsidRPr="00256CFC">
        <w:rPr>
          <w:rStyle w:val="eop"/>
          <w:rFonts w:ascii="Open Sans" w:hAnsi="Open Sans" w:cs="Open Sans"/>
          <w:sz w:val="22"/>
          <w:szCs w:val="22"/>
        </w:rPr>
        <w:t> </w:t>
      </w:r>
    </w:p>
    <w:p w14:paraId="7C88DA3D" w14:textId="77777777" w:rsidR="000B000D" w:rsidRPr="00256CFC" w:rsidRDefault="000B000D" w:rsidP="00256CFC">
      <w:pPr>
        <w:pStyle w:val="paragraph"/>
        <w:spacing w:before="0" w:beforeAutospacing="0" w:after="0" w:afterAutospacing="0"/>
        <w:textAlignment w:val="baseline"/>
        <w:rPr>
          <w:rFonts w:ascii="Open Sans" w:hAnsi="Open Sans" w:cs="Open Sans"/>
          <w:color w:val="000000"/>
          <w:sz w:val="22"/>
          <w:szCs w:val="22"/>
        </w:rPr>
      </w:pPr>
      <w:r w:rsidRPr="00256CFC">
        <w:rPr>
          <w:rStyle w:val="eop"/>
          <w:rFonts w:ascii="Open Sans" w:hAnsi="Open Sans" w:cs="Open Sans"/>
          <w:sz w:val="22"/>
          <w:szCs w:val="22"/>
        </w:rPr>
        <w:t> </w:t>
      </w:r>
    </w:p>
    <w:p w14:paraId="29295AC9" w14:textId="77777777" w:rsidR="000B000D" w:rsidRPr="00256CFC" w:rsidRDefault="000B000D" w:rsidP="00256CFC">
      <w:pPr>
        <w:pStyle w:val="paragraph"/>
        <w:spacing w:before="0" w:beforeAutospacing="0" w:after="0" w:afterAutospacing="0"/>
        <w:textAlignment w:val="baseline"/>
        <w:rPr>
          <w:rFonts w:ascii="Open Sans" w:hAnsi="Open Sans" w:cs="Open Sans"/>
          <w:color w:val="000000"/>
          <w:sz w:val="22"/>
          <w:szCs w:val="22"/>
        </w:rPr>
      </w:pPr>
      <w:r w:rsidRPr="00256CFC">
        <w:rPr>
          <w:rStyle w:val="eop"/>
          <w:rFonts w:ascii="Open Sans" w:hAnsi="Open Sans" w:cs="Open Sans"/>
          <w:sz w:val="22"/>
          <w:szCs w:val="22"/>
        </w:rPr>
        <w:t> </w:t>
      </w:r>
    </w:p>
    <w:p w14:paraId="328C97FA" w14:textId="23CBE063" w:rsidR="000B000D" w:rsidRPr="00256CFC" w:rsidRDefault="000B000D" w:rsidP="00256CFC">
      <w:pPr>
        <w:pStyle w:val="paragraph"/>
        <w:spacing w:before="0" w:beforeAutospacing="0" w:after="0" w:afterAutospacing="0"/>
        <w:textAlignment w:val="baseline"/>
        <w:rPr>
          <w:rFonts w:ascii="Open Sans" w:hAnsi="Open Sans" w:cs="Open Sans"/>
          <w:sz w:val="22"/>
          <w:szCs w:val="22"/>
        </w:rPr>
      </w:pPr>
      <w:r w:rsidRPr="00256CFC">
        <w:rPr>
          <w:rFonts w:ascii="Open Sans" w:hAnsi="Open Sans" w:cs="Open Sans"/>
          <w:sz w:val="22"/>
          <w:szCs w:val="22"/>
        </w:rPr>
        <w:br/>
      </w:r>
    </w:p>
    <w:p w14:paraId="2647BA73" w14:textId="77777777" w:rsidR="001B1CF2" w:rsidRPr="00256CFC" w:rsidRDefault="00817A19" w:rsidP="00256CFC">
      <w:pPr>
        <w:rPr>
          <w:rFonts w:ascii="Open Sans" w:hAnsi="Open Sans" w:cs="Open Sans"/>
          <w:b/>
          <w:bCs/>
          <w:sz w:val="22"/>
          <w:szCs w:val="22"/>
        </w:rPr>
      </w:pPr>
      <w:r w:rsidRPr="00256CFC">
        <w:rPr>
          <w:rFonts w:ascii="Open Sans" w:hAnsi="Open Sans" w:cs="Open Sans"/>
          <w:b/>
          <w:bCs/>
          <w:sz w:val="22"/>
          <w:szCs w:val="22"/>
        </w:rPr>
        <w:br w:type="page"/>
      </w:r>
    </w:p>
    <w:p w14:paraId="68D7A132" w14:textId="0D80CEF1" w:rsidR="001B1CF2" w:rsidRPr="00256CFC" w:rsidRDefault="001B1CF2" w:rsidP="00256CFC">
      <w:pPr>
        <w:rPr>
          <w:rFonts w:ascii="Open Sans" w:hAnsi="Open Sans" w:cs="Open Sans"/>
          <w:b/>
          <w:bCs/>
          <w:sz w:val="22"/>
          <w:szCs w:val="22"/>
        </w:rPr>
      </w:pPr>
      <w:r w:rsidRPr="00256CFC">
        <w:rPr>
          <w:rFonts w:ascii="Open Sans" w:hAnsi="Open Sans" w:cs="Open Sans"/>
          <w:b/>
          <w:bCs/>
          <w:sz w:val="22"/>
          <w:szCs w:val="22"/>
        </w:rPr>
        <w:t xml:space="preserve">Boikott Israel </w:t>
      </w:r>
      <w:r w:rsidR="00A9630F" w:rsidRPr="00256CFC">
        <w:rPr>
          <w:rFonts w:ascii="Open Sans" w:hAnsi="Open Sans" w:cs="Open Sans"/>
          <w:b/>
          <w:bCs/>
          <w:sz w:val="22"/>
          <w:szCs w:val="22"/>
        </w:rPr>
        <w:br/>
      </w:r>
    </w:p>
    <w:p w14:paraId="334FDF0B" w14:textId="2A46643A"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Situasjonen i Palestina er </w:t>
      </w:r>
      <w:proofErr w:type="spellStart"/>
      <w:r w:rsidRPr="00256CFC">
        <w:rPr>
          <w:rFonts w:ascii="Open Sans" w:hAnsi="Open Sans" w:cs="Open Sans"/>
          <w:sz w:val="22"/>
          <w:szCs w:val="22"/>
        </w:rPr>
        <w:t>ikke</w:t>
      </w:r>
      <w:proofErr w:type="spellEnd"/>
      <w:r w:rsidRPr="00256CFC">
        <w:rPr>
          <w:rFonts w:ascii="Open Sans" w:hAnsi="Open Sans" w:cs="Open Sans"/>
          <w:sz w:val="22"/>
          <w:szCs w:val="22"/>
        </w:rPr>
        <w:t xml:space="preserve"> til å leve med. </w:t>
      </w:r>
      <w:r w:rsidR="008353E9" w:rsidRPr="00256CFC">
        <w:rPr>
          <w:rFonts w:ascii="Open Sans" w:hAnsi="Open Sans" w:cs="Open Sans"/>
          <w:sz w:val="22"/>
          <w:szCs w:val="22"/>
        </w:rPr>
        <w:t>31</w:t>
      </w:r>
      <w:r w:rsidRPr="00256CFC">
        <w:rPr>
          <w:rFonts w:ascii="Open Sans" w:hAnsi="Open Sans" w:cs="Open Sans"/>
          <w:sz w:val="22"/>
          <w:szCs w:val="22"/>
        </w:rPr>
        <w:t xml:space="preserve"> 000 </w:t>
      </w:r>
      <w:proofErr w:type="spellStart"/>
      <w:r w:rsidRPr="00256CFC">
        <w:rPr>
          <w:rFonts w:ascii="Open Sans" w:hAnsi="Open Sans" w:cs="Open Sans"/>
          <w:sz w:val="22"/>
          <w:szCs w:val="22"/>
        </w:rPr>
        <w:t>drepte</w:t>
      </w:r>
      <w:proofErr w:type="spellEnd"/>
      <w:r w:rsidRPr="00256CFC">
        <w:rPr>
          <w:rFonts w:ascii="Open Sans" w:hAnsi="Open Sans" w:cs="Open Sans"/>
          <w:sz w:val="22"/>
          <w:szCs w:val="22"/>
        </w:rPr>
        <w:t xml:space="preserve"> og </w:t>
      </w:r>
      <w:r w:rsidR="008353E9" w:rsidRPr="00256CFC">
        <w:rPr>
          <w:rFonts w:ascii="Open Sans" w:hAnsi="Open Sans" w:cs="Open Sans"/>
          <w:sz w:val="22"/>
          <w:szCs w:val="22"/>
        </w:rPr>
        <w:t>75</w:t>
      </w:r>
      <w:r w:rsidRPr="00256CFC">
        <w:rPr>
          <w:rFonts w:ascii="Open Sans" w:hAnsi="Open Sans" w:cs="Open Sans"/>
          <w:sz w:val="22"/>
          <w:szCs w:val="22"/>
        </w:rPr>
        <w:t xml:space="preserve"> 000 skadde i Gaza, og en enorm </w:t>
      </w:r>
      <w:proofErr w:type="spellStart"/>
      <w:r w:rsidRPr="00256CFC">
        <w:rPr>
          <w:rFonts w:ascii="Open Sans" w:hAnsi="Open Sans" w:cs="Open Sans"/>
          <w:sz w:val="22"/>
          <w:szCs w:val="22"/>
        </w:rPr>
        <w:t>voldsbølge</w:t>
      </w:r>
      <w:proofErr w:type="spellEnd"/>
      <w:r w:rsidRPr="00256CFC">
        <w:rPr>
          <w:rFonts w:ascii="Open Sans" w:hAnsi="Open Sans" w:cs="Open Sans"/>
          <w:sz w:val="22"/>
          <w:szCs w:val="22"/>
        </w:rPr>
        <w:t xml:space="preserve"> på </w:t>
      </w:r>
      <w:r w:rsidR="00DA6CDB" w:rsidRPr="00256CFC">
        <w:rPr>
          <w:rFonts w:ascii="Open Sans" w:hAnsi="Open Sans" w:cs="Open Sans"/>
          <w:sz w:val="22"/>
          <w:szCs w:val="22"/>
        </w:rPr>
        <w:t>V</w:t>
      </w:r>
      <w:r w:rsidRPr="00256CFC">
        <w:rPr>
          <w:rFonts w:ascii="Open Sans" w:hAnsi="Open Sans" w:cs="Open Sans"/>
          <w:sz w:val="22"/>
          <w:szCs w:val="22"/>
        </w:rPr>
        <w:t xml:space="preserve">estbredden, der barn og unge også </w:t>
      </w:r>
      <w:proofErr w:type="spellStart"/>
      <w:r w:rsidRPr="00256CFC">
        <w:rPr>
          <w:rFonts w:ascii="Open Sans" w:hAnsi="Open Sans" w:cs="Open Sans"/>
          <w:sz w:val="22"/>
          <w:szCs w:val="22"/>
        </w:rPr>
        <w:t>drepes</w:t>
      </w:r>
      <w:proofErr w:type="spellEnd"/>
      <w:r w:rsidRPr="00256CFC">
        <w:rPr>
          <w:rFonts w:ascii="Open Sans" w:hAnsi="Open Sans" w:cs="Open Sans"/>
          <w:sz w:val="22"/>
          <w:szCs w:val="22"/>
        </w:rPr>
        <w:t xml:space="preserve">. Nesten 2 </w:t>
      </w:r>
      <w:proofErr w:type="spellStart"/>
      <w:r w:rsidRPr="00256CFC">
        <w:rPr>
          <w:rFonts w:ascii="Open Sans" w:hAnsi="Open Sans" w:cs="Open Sans"/>
          <w:sz w:val="22"/>
          <w:szCs w:val="22"/>
        </w:rPr>
        <w:t>millioner</w:t>
      </w:r>
      <w:proofErr w:type="spellEnd"/>
      <w:r w:rsidRPr="00256CFC">
        <w:rPr>
          <w:rFonts w:ascii="Open Sans" w:hAnsi="Open Sans" w:cs="Open Sans"/>
          <w:sz w:val="22"/>
          <w:szCs w:val="22"/>
        </w:rPr>
        <w:t xml:space="preserve"> </w:t>
      </w:r>
      <w:proofErr w:type="spellStart"/>
      <w:r w:rsidRPr="00256CFC">
        <w:rPr>
          <w:rFonts w:ascii="Open Sans" w:hAnsi="Open Sans" w:cs="Open Sans"/>
          <w:sz w:val="22"/>
          <w:szCs w:val="22"/>
        </w:rPr>
        <w:t>mennesker</w:t>
      </w:r>
      <w:proofErr w:type="spellEnd"/>
      <w:r w:rsidRPr="00256CFC">
        <w:rPr>
          <w:rFonts w:ascii="Open Sans" w:hAnsi="Open Sans" w:cs="Open Sans"/>
          <w:sz w:val="22"/>
          <w:szCs w:val="22"/>
        </w:rPr>
        <w:t xml:space="preserve"> er på flukt internt på Gaza, og det er mangel på alt som trengs for å leve. Vi er </w:t>
      </w:r>
      <w:proofErr w:type="spellStart"/>
      <w:r w:rsidRPr="00256CFC">
        <w:rPr>
          <w:rFonts w:ascii="Open Sans" w:hAnsi="Open Sans" w:cs="Open Sans"/>
          <w:sz w:val="22"/>
          <w:szCs w:val="22"/>
        </w:rPr>
        <w:t>vitner</w:t>
      </w:r>
      <w:proofErr w:type="spellEnd"/>
      <w:r w:rsidRPr="00256CFC">
        <w:rPr>
          <w:rFonts w:ascii="Open Sans" w:hAnsi="Open Sans" w:cs="Open Sans"/>
          <w:sz w:val="22"/>
          <w:szCs w:val="22"/>
        </w:rPr>
        <w:t xml:space="preserve"> til en terror som minner mye om et folkemord.</w:t>
      </w:r>
      <w:r w:rsidR="00DA6CDB" w:rsidRPr="00256CFC">
        <w:rPr>
          <w:rFonts w:ascii="Open Sans" w:hAnsi="Open Sans" w:cs="Open Sans"/>
          <w:sz w:val="22"/>
          <w:szCs w:val="22"/>
        </w:rPr>
        <w:br/>
      </w:r>
    </w:p>
    <w:p w14:paraId="1A2C87B5" w14:textId="275C97DA" w:rsidR="001B1CF2" w:rsidRPr="00256CFC" w:rsidRDefault="001B1CF2" w:rsidP="00256CFC">
      <w:pPr>
        <w:rPr>
          <w:rFonts w:ascii="Open Sans" w:hAnsi="Open Sans" w:cs="Open Sans"/>
          <w:sz w:val="22"/>
          <w:szCs w:val="22"/>
        </w:rPr>
      </w:pPr>
      <w:r w:rsidRPr="00256CFC">
        <w:rPr>
          <w:rFonts w:ascii="Open Sans" w:hAnsi="Open Sans" w:cs="Open Sans"/>
          <w:sz w:val="22"/>
          <w:szCs w:val="22"/>
        </w:rPr>
        <w:t xml:space="preserve">Vi </w:t>
      </w:r>
      <w:proofErr w:type="spellStart"/>
      <w:r w:rsidRPr="00256CFC">
        <w:rPr>
          <w:rFonts w:ascii="Open Sans" w:hAnsi="Open Sans" w:cs="Open Sans"/>
          <w:sz w:val="22"/>
          <w:szCs w:val="22"/>
        </w:rPr>
        <w:t>krever</w:t>
      </w:r>
      <w:proofErr w:type="spellEnd"/>
      <w:r w:rsidRPr="00256CFC">
        <w:rPr>
          <w:rFonts w:ascii="Open Sans" w:hAnsi="Open Sans" w:cs="Open Sans"/>
          <w:sz w:val="22"/>
          <w:szCs w:val="22"/>
        </w:rPr>
        <w:t xml:space="preserve"> at Norge går </w:t>
      </w:r>
      <w:proofErr w:type="spellStart"/>
      <w:r w:rsidRPr="00256CFC">
        <w:rPr>
          <w:rFonts w:ascii="Open Sans" w:hAnsi="Open Sans" w:cs="Open Sans"/>
          <w:sz w:val="22"/>
          <w:szCs w:val="22"/>
        </w:rPr>
        <w:t>foran</w:t>
      </w:r>
      <w:proofErr w:type="spellEnd"/>
      <w:r w:rsidRPr="00256CFC">
        <w:rPr>
          <w:rFonts w:ascii="Open Sans" w:hAnsi="Open Sans" w:cs="Open Sans"/>
          <w:sz w:val="22"/>
          <w:szCs w:val="22"/>
        </w:rPr>
        <w:t xml:space="preserve"> og </w:t>
      </w:r>
      <w:proofErr w:type="spellStart"/>
      <w:r w:rsidRPr="00256CFC">
        <w:rPr>
          <w:rFonts w:ascii="Open Sans" w:hAnsi="Open Sans" w:cs="Open Sans"/>
          <w:sz w:val="22"/>
          <w:szCs w:val="22"/>
        </w:rPr>
        <w:t>iverksetter</w:t>
      </w:r>
      <w:proofErr w:type="spellEnd"/>
      <w:r w:rsidRPr="00256CFC">
        <w:rPr>
          <w:rFonts w:ascii="Open Sans" w:hAnsi="Open Sans" w:cs="Open Sans"/>
          <w:sz w:val="22"/>
          <w:szCs w:val="22"/>
        </w:rPr>
        <w:t xml:space="preserve"> en økonomisk og kulturell boikott av Israel, </w:t>
      </w:r>
      <w:r w:rsidR="00D04D6A" w:rsidRPr="00256CFC">
        <w:rPr>
          <w:rFonts w:ascii="Open Sans" w:hAnsi="Open Sans" w:cs="Open Sans"/>
          <w:sz w:val="22"/>
          <w:szCs w:val="22"/>
        </w:rPr>
        <w:br/>
      </w:r>
      <w:r w:rsidRPr="00256CFC">
        <w:rPr>
          <w:rFonts w:ascii="Open Sans" w:hAnsi="Open Sans" w:cs="Open Sans"/>
          <w:sz w:val="22"/>
          <w:szCs w:val="22"/>
        </w:rPr>
        <w:t xml:space="preserve">og at oljefondet trekker ut alle sine </w:t>
      </w:r>
      <w:proofErr w:type="spellStart"/>
      <w:r w:rsidRPr="00256CFC">
        <w:rPr>
          <w:rFonts w:ascii="Open Sans" w:hAnsi="Open Sans" w:cs="Open Sans"/>
          <w:sz w:val="22"/>
          <w:szCs w:val="22"/>
        </w:rPr>
        <w:t>investeringer</w:t>
      </w:r>
      <w:proofErr w:type="spellEnd"/>
      <w:r w:rsidRPr="00256CFC">
        <w:rPr>
          <w:rFonts w:ascii="Open Sans" w:hAnsi="Open Sans" w:cs="Open Sans"/>
          <w:sz w:val="22"/>
          <w:szCs w:val="22"/>
        </w:rPr>
        <w:t xml:space="preserve"> i landet og at det </w:t>
      </w:r>
      <w:proofErr w:type="spellStart"/>
      <w:r w:rsidRPr="00256CFC">
        <w:rPr>
          <w:rFonts w:ascii="Open Sans" w:hAnsi="Open Sans" w:cs="Open Sans"/>
          <w:sz w:val="22"/>
          <w:szCs w:val="22"/>
        </w:rPr>
        <w:t>iverksettes</w:t>
      </w:r>
      <w:proofErr w:type="spellEnd"/>
      <w:r w:rsidRPr="00256CFC">
        <w:rPr>
          <w:rFonts w:ascii="Open Sans" w:hAnsi="Open Sans" w:cs="Open Sans"/>
          <w:sz w:val="22"/>
          <w:szCs w:val="22"/>
        </w:rPr>
        <w:t xml:space="preserve"> internasjonale sanksjoner, akkurat som vi gjorde da Russland invaderte Ukraina. </w:t>
      </w:r>
      <w:r w:rsidR="00DA6CDB" w:rsidRPr="00256CFC">
        <w:rPr>
          <w:rFonts w:ascii="Open Sans" w:hAnsi="Open Sans" w:cs="Open Sans"/>
          <w:sz w:val="22"/>
          <w:szCs w:val="22"/>
        </w:rPr>
        <w:br/>
      </w:r>
    </w:p>
    <w:p w14:paraId="395EF502" w14:textId="1513AA4A" w:rsidR="005F3162" w:rsidRDefault="001B1CF2" w:rsidP="00256CFC">
      <w:pPr>
        <w:rPr>
          <w:rFonts w:ascii="Open Sans" w:hAnsi="Open Sans" w:cs="Open Sans"/>
          <w:sz w:val="22"/>
          <w:szCs w:val="22"/>
        </w:rPr>
      </w:pPr>
      <w:proofErr w:type="spellStart"/>
      <w:r w:rsidRPr="00256CFC">
        <w:rPr>
          <w:rFonts w:ascii="Open Sans" w:hAnsi="Open Sans" w:cs="Open Sans"/>
          <w:sz w:val="22"/>
          <w:szCs w:val="22"/>
        </w:rPr>
        <w:t>Palestinerne</w:t>
      </w:r>
      <w:proofErr w:type="spellEnd"/>
      <w:r w:rsidRPr="00256CFC">
        <w:rPr>
          <w:rFonts w:ascii="Open Sans" w:hAnsi="Open Sans" w:cs="Open Sans"/>
          <w:sz w:val="22"/>
          <w:szCs w:val="22"/>
        </w:rPr>
        <w:t xml:space="preserve"> har blitt terrorisert av Israel </w:t>
      </w:r>
      <w:proofErr w:type="spellStart"/>
      <w:r w:rsidRPr="00256CFC">
        <w:rPr>
          <w:rFonts w:ascii="Open Sans" w:hAnsi="Open Sans" w:cs="Open Sans"/>
          <w:sz w:val="22"/>
          <w:szCs w:val="22"/>
        </w:rPr>
        <w:t>siden</w:t>
      </w:r>
      <w:proofErr w:type="spellEnd"/>
      <w:r w:rsidRPr="00256CFC">
        <w:rPr>
          <w:rFonts w:ascii="Open Sans" w:hAnsi="Open Sans" w:cs="Open Sans"/>
          <w:sz w:val="22"/>
          <w:szCs w:val="22"/>
        </w:rPr>
        <w:t xml:space="preserve"> 1948, da 700 000 </w:t>
      </w:r>
      <w:proofErr w:type="spellStart"/>
      <w:r w:rsidRPr="00256CFC">
        <w:rPr>
          <w:rFonts w:ascii="Open Sans" w:hAnsi="Open Sans" w:cs="Open Sans"/>
          <w:sz w:val="22"/>
          <w:szCs w:val="22"/>
        </w:rPr>
        <w:t>mennesker</w:t>
      </w:r>
      <w:proofErr w:type="spellEnd"/>
      <w:r w:rsidRPr="00256CFC">
        <w:rPr>
          <w:rFonts w:ascii="Open Sans" w:hAnsi="Open Sans" w:cs="Open Sans"/>
          <w:sz w:val="22"/>
          <w:szCs w:val="22"/>
        </w:rPr>
        <w:t xml:space="preserve"> ble jaget på flukt i forbindelse med </w:t>
      </w:r>
      <w:proofErr w:type="spellStart"/>
      <w:r w:rsidRPr="00256CFC">
        <w:rPr>
          <w:rFonts w:ascii="Open Sans" w:hAnsi="Open Sans" w:cs="Open Sans"/>
          <w:sz w:val="22"/>
          <w:szCs w:val="22"/>
        </w:rPr>
        <w:t>opprettelsen</w:t>
      </w:r>
      <w:proofErr w:type="spellEnd"/>
      <w:r w:rsidRPr="00256CFC">
        <w:rPr>
          <w:rFonts w:ascii="Open Sans" w:hAnsi="Open Sans" w:cs="Open Sans"/>
          <w:sz w:val="22"/>
          <w:szCs w:val="22"/>
        </w:rPr>
        <w:t xml:space="preserve"> av staten Israel. Nå er det på tide at de får sin egen stat</w:t>
      </w:r>
      <w:r w:rsidR="00A9630F" w:rsidRPr="00256CFC">
        <w:rPr>
          <w:rFonts w:ascii="Open Sans" w:hAnsi="Open Sans" w:cs="Open Sans"/>
          <w:sz w:val="22"/>
          <w:szCs w:val="22"/>
        </w:rPr>
        <w:t>.</w:t>
      </w:r>
    </w:p>
    <w:p w14:paraId="2E789726" w14:textId="77777777" w:rsidR="005F3162" w:rsidRPr="005F3162" w:rsidRDefault="005F3162" w:rsidP="005F3162">
      <w:pPr>
        <w:rPr>
          <w:rFonts w:ascii="Open Sans" w:hAnsi="Open Sans" w:cs="Open Sans"/>
          <w:b/>
          <w:bCs/>
          <w:sz w:val="22"/>
          <w:szCs w:val="22"/>
        </w:rPr>
      </w:pPr>
      <w:r>
        <w:rPr>
          <w:rFonts w:ascii="Open Sans" w:hAnsi="Open Sans" w:cs="Open Sans"/>
          <w:sz w:val="22"/>
          <w:szCs w:val="22"/>
        </w:rPr>
        <w:br w:type="page"/>
      </w:r>
      <w:r w:rsidRPr="005F3162">
        <w:rPr>
          <w:rFonts w:ascii="Open Sans" w:hAnsi="Open Sans" w:cs="Open Sans"/>
          <w:b/>
          <w:bCs/>
          <w:sz w:val="22"/>
          <w:szCs w:val="22"/>
        </w:rPr>
        <w:lastRenderedPageBreak/>
        <w:t xml:space="preserve">Full støtte til kampen for tariffavtale og rettferdig pensjon for de </w:t>
      </w:r>
      <w:proofErr w:type="spellStart"/>
      <w:r w:rsidRPr="005F3162">
        <w:rPr>
          <w:rFonts w:ascii="Open Sans" w:hAnsi="Open Sans" w:cs="Open Sans"/>
          <w:b/>
          <w:bCs/>
          <w:sz w:val="22"/>
          <w:szCs w:val="22"/>
        </w:rPr>
        <w:t>ansatte</w:t>
      </w:r>
      <w:proofErr w:type="spellEnd"/>
      <w:r w:rsidRPr="005F3162">
        <w:rPr>
          <w:rFonts w:ascii="Open Sans" w:hAnsi="Open Sans" w:cs="Open Sans"/>
          <w:b/>
          <w:bCs/>
          <w:sz w:val="22"/>
          <w:szCs w:val="22"/>
        </w:rPr>
        <w:t xml:space="preserve"> i Olavshallen, Fagforbundet</w:t>
      </w:r>
    </w:p>
    <w:p w14:paraId="7EE8878E" w14:textId="77777777" w:rsidR="005F3162" w:rsidRPr="005F3162" w:rsidRDefault="005F3162" w:rsidP="005F3162">
      <w:pPr>
        <w:rPr>
          <w:rFonts w:ascii="Open Sans" w:hAnsi="Open Sans" w:cs="Open Sans"/>
          <w:b/>
          <w:bCs/>
          <w:sz w:val="22"/>
          <w:szCs w:val="22"/>
        </w:rPr>
      </w:pPr>
    </w:p>
    <w:p w14:paraId="634B6478" w14:textId="77777777" w:rsidR="005F3162" w:rsidRPr="005F3162" w:rsidRDefault="005F3162" w:rsidP="005F3162">
      <w:pPr>
        <w:rPr>
          <w:rFonts w:ascii="Open Sans" w:hAnsi="Open Sans" w:cs="Open Sans"/>
          <w:sz w:val="22"/>
          <w:szCs w:val="22"/>
        </w:rPr>
      </w:pPr>
      <w:r w:rsidRPr="005F3162">
        <w:rPr>
          <w:rFonts w:ascii="Open Sans" w:hAnsi="Open Sans" w:cs="Open Sans"/>
          <w:sz w:val="22"/>
          <w:szCs w:val="22"/>
        </w:rPr>
        <w:t xml:space="preserve">15 Fagforbundet medlemmer i Olavshallen står klare til å gå ut i streik </w:t>
      </w:r>
      <w:proofErr w:type="spellStart"/>
      <w:r w:rsidRPr="005F3162">
        <w:rPr>
          <w:rFonts w:ascii="Open Sans" w:hAnsi="Open Sans" w:cs="Open Sans"/>
          <w:sz w:val="22"/>
          <w:szCs w:val="22"/>
        </w:rPr>
        <w:t>fra</w:t>
      </w:r>
      <w:proofErr w:type="spellEnd"/>
      <w:r w:rsidRPr="005F3162">
        <w:rPr>
          <w:rFonts w:ascii="Open Sans" w:hAnsi="Open Sans" w:cs="Open Sans"/>
          <w:sz w:val="22"/>
          <w:szCs w:val="22"/>
        </w:rPr>
        <w:t xml:space="preserve"> arbeidsdagens </w:t>
      </w:r>
      <w:proofErr w:type="spellStart"/>
      <w:r w:rsidRPr="005F3162">
        <w:rPr>
          <w:rFonts w:ascii="Open Sans" w:hAnsi="Open Sans" w:cs="Open Sans"/>
          <w:sz w:val="22"/>
          <w:szCs w:val="22"/>
        </w:rPr>
        <w:t>begynnelse</w:t>
      </w:r>
      <w:proofErr w:type="spellEnd"/>
      <w:r w:rsidRPr="005F3162">
        <w:rPr>
          <w:rFonts w:ascii="Open Sans" w:hAnsi="Open Sans" w:cs="Open Sans"/>
          <w:sz w:val="22"/>
          <w:szCs w:val="22"/>
        </w:rPr>
        <w:t xml:space="preserve"> 12. mars, i kampen for </w:t>
      </w:r>
      <w:proofErr w:type="spellStart"/>
      <w:r w:rsidRPr="005F3162">
        <w:rPr>
          <w:rFonts w:ascii="Open Sans" w:hAnsi="Open Sans" w:cs="Open Sans"/>
          <w:sz w:val="22"/>
          <w:szCs w:val="22"/>
        </w:rPr>
        <w:t>noe</w:t>
      </w:r>
      <w:proofErr w:type="spellEnd"/>
      <w:r w:rsidRPr="005F3162">
        <w:rPr>
          <w:rFonts w:ascii="Open Sans" w:hAnsi="Open Sans" w:cs="Open Sans"/>
          <w:sz w:val="22"/>
          <w:szCs w:val="22"/>
        </w:rPr>
        <w:t xml:space="preserve"> så </w:t>
      </w:r>
      <w:proofErr w:type="spellStart"/>
      <w:r w:rsidRPr="005F3162">
        <w:rPr>
          <w:rFonts w:ascii="Open Sans" w:hAnsi="Open Sans" w:cs="Open Sans"/>
          <w:sz w:val="22"/>
          <w:szCs w:val="22"/>
        </w:rPr>
        <w:t>grunnleggende</w:t>
      </w:r>
      <w:proofErr w:type="spellEnd"/>
      <w:r w:rsidRPr="005F3162">
        <w:rPr>
          <w:rFonts w:ascii="Open Sans" w:hAnsi="Open Sans" w:cs="Open Sans"/>
          <w:sz w:val="22"/>
          <w:szCs w:val="22"/>
        </w:rPr>
        <w:t xml:space="preserve"> som en tariffavtale. LOs regionkonferanse i Trøndelag gir fullstøtte til Fagforbundets medlemmer i denne kampen.</w:t>
      </w:r>
    </w:p>
    <w:p w14:paraId="5E5A3D5D" w14:textId="77777777" w:rsidR="005F3162" w:rsidRPr="005F3162" w:rsidRDefault="005F3162" w:rsidP="005F3162">
      <w:pPr>
        <w:pStyle w:val="NormalWeb"/>
        <w:rPr>
          <w:rFonts w:ascii="Open Sans" w:hAnsi="Open Sans" w:cs="Open Sans"/>
          <w:color w:val="000000"/>
          <w:sz w:val="22"/>
          <w:szCs w:val="22"/>
        </w:rPr>
      </w:pPr>
      <w:r w:rsidRPr="005F3162">
        <w:rPr>
          <w:rFonts w:ascii="Open Sans" w:hAnsi="Open Sans" w:cs="Open Sans"/>
          <w:color w:val="000000"/>
          <w:sz w:val="22"/>
          <w:szCs w:val="22"/>
        </w:rPr>
        <w:t>Det er snart to år siden Olavshallen meldte seg ut av Samfunnsbedriftene og ble medlem av Spekter. Olavshallen var tidligere medlem av Samfunnsbedriftene og omfattet av hovedtariffavtalen i KS. For snart to år siden meldte arbeidsgiver overgang til Spekter, men forsikret ansatte og tillitsvalgte om at de ansatte ikke skulle tape på denne overgangen. Vilkårene skulle videreføres i en avtale med Spekter. Nå to år senere står de ansatte i Olavshallen AS fremdeles uten en tariffavtale.</w:t>
      </w:r>
    </w:p>
    <w:p w14:paraId="46F0F698" w14:textId="77777777" w:rsidR="005F3162" w:rsidRPr="005F3162" w:rsidRDefault="005F3162" w:rsidP="005F3162">
      <w:pPr>
        <w:pStyle w:val="NormalWeb"/>
        <w:shd w:val="clear" w:color="auto" w:fill="FFFFFF"/>
        <w:rPr>
          <w:rFonts w:ascii="Open Sans" w:hAnsi="Open Sans" w:cs="Open Sans"/>
          <w:color w:val="000000"/>
          <w:sz w:val="22"/>
          <w:szCs w:val="22"/>
        </w:rPr>
      </w:pPr>
      <w:r w:rsidRPr="005F3162">
        <w:rPr>
          <w:rFonts w:ascii="Open Sans" w:hAnsi="Open Sans" w:cs="Open Sans"/>
          <w:color w:val="000000"/>
          <w:sz w:val="22"/>
          <w:szCs w:val="22"/>
        </w:rPr>
        <w:t>Dette fordi arbeidsgiver stiller krav om at pensjonsordningen endres fra offentlig tjenestepensjon til innskuddspensjon. Dette kravet ble først fremmet i slutten av november 2023, og blir oppfattet som et brudd på forutsetningene for forhandlingene.</w:t>
      </w:r>
    </w:p>
    <w:p w14:paraId="25310EF2" w14:textId="77777777" w:rsidR="005F3162" w:rsidRPr="005F3162" w:rsidRDefault="005F3162" w:rsidP="005F3162">
      <w:pPr>
        <w:pStyle w:val="NormalWeb"/>
        <w:shd w:val="clear" w:color="auto" w:fill="FFFFFF"/>
        <w:rPr>
          <w:rFonts w:ascii="Open Sans" w:hAnsi="Open Sans" w:cs="Open Sans"/>
          <w:color w:val="000000"/>
          <w:sz w:val="22"/>
          <w:szCs w:val="22"/>
        </w:rPr>
      </w:pPr>
      <w:r w:rsidRPr="005F3162">
        <w:rPr>
          <w:rFonts w:ascii="Open Sans" w:hAnsi="Open Sans" w:cs="Open Sans"/>
          <w:color w:val="000000"/>
          <w:sz w:val="22"/>
          <w:szCs w:val="22"/>
        </w:rPr>
        <w:t>De ansatte i Olavshallen må fortsatt sikres en kollektiv, livsvarig og kjønnsnøytral pensjonsordning, primært ved å videreføre dagens offentlige tjenestepensjonsordning.</w:t>
      </w:r>
    </w:p>
    <w:p w14:paraId="661718B4" w14:textId="77777777" w:rsidR="005F3162" w:rsidRPr="00F93EEB" w:rsidRDefault="005F3162" w:rsidP="005F3162">
      <w:pPr>
        <w:pStyle w:val="NormalWeb"/>
        <w:shd w:val="clear" w:color="auto" w:fill="FFFFFF"/>
        <w:rPr>
          <w:rFonts w:asciiTheme="majorHAnsi" w:hAnsiTheme="majorHAnsi" w:cstheme="majorHAnsi"/>
        </w:rPr>
      </w:pPr>
      <w:r w:rsidRPr="005F3162">
        <w:rPr>
          <w:rFonts w:ascii="Open Sans" w:hAnsi="Open Sans" w:cs="Open Sans"/>
          <w:color w:val="000000"/>
          <w:sz w:val="22"/>
          <w:szCs w:val="22"/>
        </w:rPr>
        <w:t>LOs regionkonferanse gir full støtte til Fagforbundets forhandlere i mekling og medlemmene i Olavshallen i denne kampen.</w:t>
      </w:r>
      <w:r w:rsidRPr="005F3162">
        <w:rPr>
          <w:rFonts w:ascii="Open Sans" w:hAnsi="Open Sans" w:cs="Open Sans"/>
          <w:color w:val="000000"/>
          <w:sz w:val="22"/>
          <w:szCs w:val="22"/>
        </w:rPr>
        <w:br/>
      </w:r>
      <w:r w:rsidRPr="00F93EEB">
        <w:rPr>
          <w:rFonts w:asciiTheme="majorHAnsi" w:hAnsiTheme="majorHAnsi" w:cstheme="majorHAnsi"/>
          <w:color w:val="000000"/>
        </w:rPr>
        <w:br/>
      </w:r>
    </w:p>
    <w:p w14:paraId="71F31258" w14:textId="1F1B9379" w:rsidR="001B1CF2" w:rsidRPr="005F3162" w:rsidRDefault="001B1CF2" w:rsidP="00256CFC">
      <w:pPr>
        <w:rPr>
          <w:rFonts w:ascii="Open Sans" w:hAnsi="Open Sans" w:cs="Open Sans"/>
          <w:sz w:val="22"/>
          <w:szCs w:val="22"/>
          <w:lang w:val="nb-NO"/>
        </w:rPr>
      </w:pPr>
    </w:p>
    <w:p w14:paraId="540556F5" w14:textId="77777777" w:rsidR="001B1CF2" w:rsidRPr="00256CFC" w:rsidRDefault="001B1CF2" w:rsidP="00256CFC">
      <w:pPr>
        <w:rPr>
          <w:rFonts w:ascii="Open Sans" w:hAnsi="Open Sans" w:cs="Open Sans"/>
          <w:b/>
          <w:bCs/>
          <w:sz w:val="22"/>
          <w:szCs w:val="22"/>
        </w:rPr>
      </w:pPr>
    </w:p>
    <w:p w14:paraId="6BE5E864" w14:textId="77777777" w:rsidR="001B1CF2" w:rsidRPr="00256CFC" w:rsidRDefault="001B1CF2" w:rsidP="00256CFC">
      <w:pPr>
        <w:rPr>
          <w:rFonts w:ascii="Open Sans" w:hAnsi="Open Sans" w:cs="Open Sans"/>
          <w:b/>
          <w:bCs/>
          <w:sz w:val="22"/>
          <w:szCs w:val="22"/>
        </w:rPr>
      </w:pPr>
    </w:p>
    <w:p w14:paraId="6E113A0A" w14:textId="77777777" w:rsidR="001B1CF2" w:rsidRPr="00256CFC" w:rsidRDefault="001B1CF2" w:rsidP="00256CFC">
      <w:pPr>
        <w:rPr>
          <w:rFonts w:ascii="Open Sans" w:hAnsi="Open Sans" w:cs="Open Sans"/>
          <w:b/>
          <w:bCs/>
          <w:sz w:val="22"/>
          <w:szCs w:val="22"/>
        </w:rPr>
      </w:pPr>
    </w:p>
    <w:p w14:paraId="25EC7943" w14:textId="77777777" w:rsidR="001B1CF2" w:rsidRPr="00256CFC" w:rsidRDefault="001B1CF2" w:rsidP="00256CFC">
      <w:pPr>
        <w:rPr>
          <w:rFonts w:ascii="Open Sans" w:hAnsi="Open Sans" w:cs="Open Sans"/>
          <w:b/>
          <w:bCs/>
          <w:sz w:val="22"/>
          <w:szCs w:val="22"/>
        </w:rPr>
      </w:pPr>
    </w:p>
    <w:p w14:paraId="7BF4BAE8" w14:textId="77777777" w:rsidR="001B1CF2" w:rsidRPr="00256CFC" w:rsidRDefault="001B1CF2" w:rsidP="00256CFC">
      <w:pPr>
        <w:rPr>
          <w:rFonts w:ascii="Open Sans" w:hAnsi="Open Sans" w:cs="Open Sans"/>
          <w:b/>
          <w:bCs/>
          <w:sz w:val="22"/>
          <w:szCs w:val="22"/>
        </w:rPr>
      </w:pPr>
    </w:p>
    <w:p w14:paraId="76B33FA1" w14:textId="77777777" w:rsidR="001B1CF2" w:rsidRPr="00256CFC" w:rsidRDefault="001B1CF2" w:rsidP="00256CFC">
      <w:pPr>
        <w:rPr>
          <w:rFonts w:ascii="Open Sans" w:hAnsi="Open Sans" w:cs="Open Sans"/>
          <w:b/>
          <w:bCs/>
          <w:sz w:val="22"/>
          <w:szCs w:val="22"/>
        </w:rPr>
      </w:pPr>
    </w:p>
    <w:p w14:paraId="559CEC50" w14:textId="2F539383" w:rsidR="001B1CF2" w:rsidRPr="00256CFC" w:rsidRDefault="008353E9" w:rsidP="00256CFC">
      <w:pPr>
        <w:rPr>
          <w:rFonts w:ascii="Open Sans" w:hAnsi="Open Sans" w:cs="Open Sans"/>
          <w:b/>
          <w:bCs/>
          <w:sz w:val="22"/>
          <w:szCs w:val="22"/>
        </w:rPr>
      </w:pPr>
      <w:r w:rsidRPr="00256CFC">
        <w:rPr>
          <w:rFonts w:ascii="Open Sans" w:hAnsi="Open Sans" w:cs="Open Sans"/>
          <w:b/>
          <w:bCs/>
          <w:sz w:val="22"/>
          <w:szCs w:val="22"/>
        </w:rPr>
        <w:br w:type="page"/>
      </w:r>
    </w:p>
    <w:p w14:paraId="588FDCF6" w14:textId="4A127F9B" w:rsidR="008353E9" w:rsidRPr="00256CFC" w:rsidRDefault="002F5C87" w:rsidP="00256CF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Open Sans" w:hAnsi="Open Sans" w:cs="Open Sans"/>
          <w:b/>
          <w:bCs/>
          <w:sz w:val="22"/>
          <w:szCs w:val="22"/>
        </w:rPr>
      </w:pPr>
      <w:r w:rsidRPr="00256CFC">
        <w:rPr>
          <w:rFonts w:ascii="Open Sans" w:hAnsi="Open Sans" w:cs="Open Sans"/>
          <w:b/>
          <w:bCs/>
          <w:sz w:val="22"/>
          <w:szCs w:val="22"/>
        </w:rPr>
        <w:t>S</w:t>
      </w:r>
      <w:r w:rsidR="001B1CF2" w:rsidRPr="00256CFC">
        <w:rPr>
          <w:rFonts w:ascii="Open Sans" w:hAnsi="Open Sans" w:cs="Open Sans"/>
          <w:b/>
          <w:bCs/>
          <w:sz w:val="22"/>
          <w:szCs w:val="22"/>
        </w:rPr>
        <w:t xml:space="preserve">olidarisk og omfordelende pensjon </w:t>
      </w:r>
    </w:p>
    <w:p w14:paraId="1206EF18" w14:textId="35B3E2C5" w:rsidR="008353E9" w:rsidRPr="00256CFC" w:rsidRDefault="008353E9" w:rsidP="00256CF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Open Sans" w:hAnsi="Open Sans" w:cs="Open Sans"/>
          <w:color w:val="0D0D0D"/>
          <w:sz w:val="22"/>
          <w:szCs w:val="22"/>
        </w:rPr>
      </w:pPr>
      <w:r w:rsidRPr="00256CFC">
        <w:rPr>
          <w:rFonts w:ascii="Open Sans" w:hAnsi="Open Sans" w:cs="Open Sans"/>
          <w:color w:val="0D0D0D"/>
          <w:sz w:val="22"/>
          <w:szCs w:val="22"/>
        </w:rPr>
        <w:t>Regionkonferansen i LO Trøndelag krever at pensjonssystemet skal bygges på solidariske og omfordelende prinsipper. Alle skal sikres en pensjon å leve av!</w:t>
      </w:r>
    </w:p>
    <w:p w14:paraId="22D14A63" w14:textId="0ACFA0D9" w:rsidR="001B1CF2" w:rsidRPr="00256CFC" w:rsidRDefault="008353E9" w:rsidP="00256CF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Open Sans" w:hAnsi="Open Sans" w:cs="Open Sans"/>
          <w:sz w:val="22"/>
          <w:szCs w:val="22"/>
        </w:rPr>
      </w:pPr>
      <w:r w:rsidRPr="00256CFC">
        <w:rPr>
          <w:rFonts w:ascii="Open Sans" w:hAnsi="Open Sans" w:cs="Open Sans"/>
          <w:sz w:val="22"/>
          <w:szCs w:val="22"/>
        </w:rPr>
        <w:t>Heving av pensjonsalderen forutsetter at det store flertallet av yrkesaktive klarer å stå i jobb til de når ordinær pensjonsalder. Dette stemmer ikke overens med virkeligheten og gjennomsnittsalderen for å gå av med pensjon ligger under 67 år. Dette til tross for de økonomiske konsekvensene av å gå av "for tidlig".</w:t>
      </w:r>
      <w:r w:rsidR="00FC0435" w:rsidRPr="00256CFC">
        <w:rPr>
          <w:rFonts w:ascii="Open Sans" w:hAnsi="Open Sans" w:cs="Open Sans"/>
          <w:sz w:val="22"/>
          <w:szCs w:val="22"/>
        </w:rPr>
        <w:br/>
      </w:r>
      <w:r w:rsidR="00FC0435" w:rsidRPr="00256CFC">
        <w:rPr>
          <w:rFonts w:ascii="Open Sans" w:hAnsi="Open Sans" w:cs="Open Sans"/>
          <w:sz w:val="22"/>
          <w:szCs w:val="22"/>
        </w:rPr>
        <w:br/>
      </w:r>
      <w:r w:rsidRPr="00256CFC">
        <w:rPr>
          <w:rFonts w:ascii="Open Sans" w:hAnsi="Open Sans" w:cs="Open Sans"/>
          <w:color w:val="0D0D0D"/>
          <w:sz w:val="22"/>
          <w:szCs w:val="22"/>
        </w:rPr>
        <w:t>De fleste ønsker å stå i jobb så lenge de kan, men for mange av oss setter helsa en stopper for det.</w:t>
      </w:r>
      <w:r w:rsidRPr="00256CFC">
        <w:rPr>
          <w:rFonts w:ascii="Open Sans" w:hAnsi="Open Sans" w:cs="Open Sans"/>
          <w:sz w:val="22"/>
          <w:szCs w:val="22"/>
        </w:rPr>
        <w:t xml:space="preserve"> LO må sørge for et arbeidsliv hvor flere kan stå i jobb til pensjonsalder og ingen tvinges til å arbeide utover det helsa tåler</w:t>
      </w:r>
      <w:r w:rsidRPr="00256CFC">
        <w:rPr>
          <w:rFonts w:ascii="Open Sans" w:hAnsi="Open Sans" w:cs="Open Sans"/>
          <w:color w:val="4F81BD" w:themeColor="accent1"/>
          <w:sz w:val="22"/>
          <w:szCs w:val="22"/>
        </w:rPr>
        <w:t xml:space="preserve">. </w:t>
      </w:r>
      <w:r w:rsidRPr="00256CFC">
        <w:rPr>
          <w:rFonts w:ascii="Open Sans" w:hAnsi="Open Sans" w:cs="Open Sans"/>
          <w:color w:val="0D0D0D"/>
          <w:sz w:val="22"/>
          <w:szCs w:val="22"/>
        </w:rPr>
        <w:t>Ansvar for tilrettelegging og insentiver til å stå lengre i arbeid må legges på bedriftene og ikke den enkelte.</w:t>
      </w:r>
      <w:r w:rsidR="003552BF" w:rsidRPr="00256CFC">
        <w:rPr>
          <w:rFonts w:ascii="Open Sans" w:hAnsi="Open Sans" w:cs="Open Sans"/>
          <w:color w:val="0D0D0D"/>
          <w:sz w:val="22"/>
          <w:szCs w:val="22"/>
        </w:rPr>
        <w:br/>
      </w:r>
      <w:r w:rsidR="003552BF" w:rsidRPr="00256CFC">
        <w:rPr>
          <w:rFonts w:ascii="Open Sans" w:hAnsi="Open Sans" w:cs="Open Sans"/>
          <w:color w:val="0D0D0D"/>
          <w:sz w:val="22"/>
          <w:szCs w:val="22"/>
        </w:rPr>
        <w:br/>
      </w:r>
      <w:r w:rsidRPr="00256CFC">
        <w:rPr>
          <w:rFonts w:ascii="Open Sans" w:hAnsi="Open Sans" w:cs="Open Sans"/>
          <w:color w:val="0D0D0D"/>
          <w:sz w:val="22"/>
          <w:szCs w:val="22"/>
        </w:rPr>
        <w:t>Økt levealder betyr ikke nødvendigvis at flere år blir levd i friske år. Både levealder og helse er ulikt fordelt, hvor de med høyere inntekter ofte lever lenger enn de med lavere inntekter. Å heve pensjonsalderen kan fratvinge mange grupper muligheten til å nyte noen gode år som pensjonister. Det er også viktig å ta hensyn til at en del yrker har en tidlig start, slik som fagarbeidere som begynner sin karriere allerede i 18</w:t>
      </w:r>
      <w:r w:rsidR="00FC0435" w:rsidRPr="00256CFC">
        <w:rPr>
          <w:rFonts w:ascii="Open Sans" w:hAnsi="Open Sans" w:cs="Open Sans"/>
          <w:color w:val="0D0D0D"/>
          <w:sz w:val="22"/>
          <w:szCs w:val="22"/>
        </w:rPr>
        <w:t xml:space="preserve"> </w:t>
      </w:r>
      <w:r w:rsidRPr="00256CFC">
        <w:rPr>
          <w:rFonts w:ascii="Open Sans" w:hAnsi="Open Sans" w:cs="Open Sans"/>
          <w:color w:val="0D0D0D"/>
          <w:sz w:val="22"/>
          <w:szCs w:val="22"/>
        </w:rPr>
        <w:t>-</w:t>
      </w:r>
      <w:r w:rsidR="00FC0435" w:rsidRPr="00256CFC">
        <w:rPr>
          <w:rFonts w:ascii="Open Sans" w:hAnsi="Open Sans" w:cs="Open Sans"/>
          <w:color w:val="0D0D0D"/>
          <w:sz w:val="22"/>
          <w:szCs w:val="22"/>
        </w:rPr>
        <w:t xml:space="preserve"> </w:t>
      </w:r>
      <w:r w:rsidRPr="00256CFC">
        <w:rPr>
          <w:rFonts w:ascii="Open Sans" w:hAnsi="Open Sans" w:cs="Open Sans"/>
          <w:color w:val="0D0D0D"/>
          <w:sz w:val="22"/>
          <w:szCs w:val="22"/>
        </w:rPr>
        <w:t>19-årsalderen, mens de med høyere utdanning ofte starter noen år senere. Pensjon må være god for alle, uavhengig av utdanningsnivå.</w:t>
      </w:r>
      <w:r w:rsidR="00FC0435" w:rsidRPr="00256CFC">
        <w:rPr>
          <w:rFonts w:ascii="Open Sans" w:hAnsi="Open Sans" w:cs="Open Sans"/>
          <w:color w:val="0D0D0D"/>
          <w:sz w:val="22"/>
          <w:szCs w:val="22"/>
        </w:rPr>
        <w:br/>
      </w:r>
      <w:r w:rsidR="00FC0435" w:rsidRPr="00256CFC">
        <w:rPr>
          <w:rFonts w:ascii="Open Sans" w:hAnsi="Open Sans" w:cs="Open Sans"/>
          <w:color w:val="0D0D0D"/>
          <w:sz w:val="22"/>
          <w:szCs w:val="22"/>
        </w:rPr>
        <w:br/>
      </w:r>
      <w:r w:rsidRPr="00256CFC">
        <w:rPr>
          <w:rFonts w:ascii="Open Sans" w:hAnsi="Open Sans" w:cs="Open Sans"/>
          <w:color w:val="0D0D0D"/>
          <w:sz w:val="22"/>
          <w:szCs w:val="22"/>
        </w:rPr>
        <w:t xml:space="preserve">Økt pensjonsalder resulterer i enda flere uføre, som vil komme svært dårlig ut i pensjonsforliket. Regionkonferansen krever at uføre kompenseres fullt ut for levealdersjusteringen, og skjermes frem til ordinær pensjonsalder. </w:t>
      </w:r>
      <w:r w:rsidR="00FC0435" w:rsidRPr="00256CFC">
        <w:rPr>
          <w:rFonts w:ascii="Open Sans" w:hAnsi="Open Sans" w:cs="Open Sans"/>
          <w:color w:val="0D0D0D"/>
          <w:sz w:val="22"/>
          <w:szCs w:val="22"/>
        </w:rPr>
        <w:br/>
      </w:r>
      <w:r w:rsidR="00FC0435" w:rsidRPr="00256CFC">
        <w:rPr>
          <w:rFonts w:ascii="Open Sans" w:hAnsi="Open Sans" w:cs="Open Sans"/>
          <w:color w:val="0D0D0D"/>
          <w:sz w:val="22"/>
          <w:szCs w:val="22"/>
        </w:rPr>
        <w:br/>
      </w:r>
      <w:r w:rsidRPr="00256CFC">
        <w:rPr>
          <w:rFonts w:ascii="Open Sans" w:hAnsi="Open Sans" w:cs="Open Sans"/>
          <w:color w:val="0D0D0D"/>
          <w:sz w:val="22"/>
          <w:szCs w:val="22"/>
        </w:rPr>
        <w:t xml:space="preserve">Sliterordningene som er foreslått er en fattig trøst, og vil ikke løse de store problemene som pensjonsforliket medfører. Det må samtidig sikres gode tidligpensjonsordninger for de som av helsemessige årsaker ikke kan fortsette å arbeide. LO må forhindre at pensjonene blir redusert for de som må gå av tidlig, samt jobbe for å innføre tilstrekkelige tilleggspensjoner.  </w:t>
      </w:r>
    </w:p>
    <w:p w14:paraId="2750D817" w14:textId="521F6B97" w:rsidR="00F54E3F" w:rsidRPr="00256CFC" w:rsidRDefault="00F54E3F" w:rsidP="00256CFC">
      <w:pPr>
        <w:tabs>
          <w:tab w:val="left" w:pos="1545"/>
        </w:tabs>
        <w:rPr>
          <w:rFonts w:ascii="Open Sans" w:hAnsi="Open Sans" w:cs="Open Sans"/>
          <w:sz w:val="22"/>
          <w:szCs w:val="22"/>
        </w:rPr>
      </w:pPr>
    </w:p>
    <w:sectPr w:rsidR="00F54E3F" w:rsidRPr="00256CFC" w:rsidSect="00300EE4">
      <w:footerReference w:type="default" r:id="rId9"/>
      <w:footerReference w:type="first" r:id="rId10"/>
      <w:type w:val="continuous"/>
      <w:pgSz w:w="11907" w:h="16840"/>
      <w:pgMar w:top="851" w:right="1418" w:bottom="1418" w:left="1418" w:header="708" w:footer="708" w:gutter="0"/>
      <w:cols w:space="708"/>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EBFD" w14:textId="77777777" w:rsidR="000F2D77" w:rsidRDefault="000F2D77">
      <w:r>
        <w:separator/>
      </w:r>
    </w:p>
  </w:endnote>
  <w:endnote w:type="continuationSeparator" w:id="0">
    <w:p w14:paraId="41D9FBB6" w14:textId="77777777" w:rsidR="000F2D77" w:rsidRDefault="000F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846" w14:textId="77777777" w:rsidR="00A153AB" w:rsidRDefault="00A153AB">
    <w:pPr>
      <w:pStyle w:val="Bunntekst"/>
      <w:jc w:val="right"/>
      <w:rPr>
        <w:rFonts w:ascii="Arial" w:hAnsi="Arial"/>
        <w:sz w:val="20"/>
      </w:rPr>
    </w:pPr>
    <w:r>
      <w:rPr>
        <w:rFonts w:ascii="Arial" w:hAnsi="Arial"/>
        <w:snapToGrid w:val="0"/>
        <w:sz w:val="20"/>
        <w:lang w:eastAsia="en-US"/>
      </w:rPr>
      <w:t xml:space="preserve">Side </w:t>
    </w:r>
    <w:r w:rsidR="00BE1B08">
      <w:rPr>
        <w:rStyle w:val="Sidetall"/>
        <w:rFonts w:ascii="Arial" w:hAnsi="Arial"/>
        <w:sz w:val="20"/>
      </w:rPr>
      <w:fldChar w:fldCharType="begin"/>
    </w:r>
    <w:r>
      <w:rPr>
        <w:rStyle w:val="Sidetall"/>
        <w:rFonts w:ascii="Arial" w:hAnsi="Arial"/>
        <w:sz w:val="20"/>
      </w:rPr>
      <w:instrText xml:space="preserve"> PAGE </w:instrText>
    </w:r>
    <w:r w:rsidR="00BE1B08">
      <w:rPr>
        <w:rStyle w:val="Sidetall"/>
        <w:rFonts w:ascii="Arial" w:hAnsi="Arial"/>
        <w:sz w:val="20"/>
      </w:rPr>
      <w:fldChar w:fldCharType="separate"/>
    </w:r>
    <w:r>
      <w:rPr>
        <w:rStyle w:val="Sidetall"/>
        <w:rFonts w:ascii="Arial" w:hAnsi="Arial"/>
        <w:noProof/>
        <w:sz w:val="20"/>
      </w:rPr>
      <w:t>5</w:t>
    </w:r>
    <w:r w:rsidR="00BE1B08">
      <w:rPr>
        <w:rStyle w:val="Sidetall"/>
        <w:rFonts w:ascii="Arial" w:hAnsi="Arial"/>
        <w:sz w:val="20"/>
      </w:rPr>
      <w:fldChar w:fldCharType="end"/>
    </w:r>
    <w:r>
      <w:rPr>
        <w:rStyle w:val="Sidetall"/>
        <w:rFonts w:ascii="Arial" w:hAnsi="Arial"/>
        <w:sz w:val="20"/>
      </w:rPr>
      <w:t xml:space="preserve"> av </w:t>
    </w:r>
    <w:r w:rsidR="00BE1B08">
      <w:rPr>
        <w:rStyle w:val="Sidetall"/>
        <w:rFonts w:ascii="Arial" w:hAnsi="Arial"/>
        <w:sz w:val="20"/>
      </w:rPr>
      <w:fldChar w:fldCharType="begin"/>
    </w:r>
    <w:r>
      <w:rPr>
        <w:rStyle w:val="Sidetall"/>
        <w:rFonts w:ascii="Arial" w:hAnsi="Arial"/>
        <w:sz w:val="20"/>
      </w:rPr>
      <w:instrText xml:space="preserve"> NUMPAGES </w:instrText>
    </w:r>
    <w:r w:rsidR="00BE1B08">
      <w:rPr>
        <w:rStyle w:val="Sidetall"/>
        <w:rFonts w:ascii="Arial" w:hAnsi="Arial"/>
        <w:sz w:val="20"/>
      </w:rPr>
      <w:fldChar w:fldCharType="separate"/>
    </w:r>
    <w:r>
      <w:rPr>
        <w:rStyle w:val="Sidetall"/>
        <w:rFonts w:ascii="Arial" w:hAnsi="Arial"/>
        <w:noProof/>
        <w:sz w:val="20"/>
      </w:rPr>
      <w:t>1</w:t>
    </w:r>
    <w:r w:rsidR="00BE1B08">
      <w:rPr>
        <w:rStyle w:val="Sidetall"/>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4BB" w14:textId="77777777" w:rsidR="008F380E" w:rsidRDefault="008F380E" w:rsidP="008F380E">
    <w:pP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B7C7" w14:textId="77777777" w:rsidR="000F2D77" w:rsidRDefault="000F2D77">
      <w:r>
        <w:separator/>
      </w:r>
    </w:p>
  </w:footnote>
  <w:footnote w:type="continuationSeparator" w:id="0">
    <w:p w14:paraId="2AD8A545" w14:textId="77777777" w:rsidR="000F2D77" w:rsidRDefault="000F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318F"/>
    <w:rsid w:val="00005BBC"/>
    <w:rsid w:val="00007396"/>
    <w:rsid w:val="00022E1A"/>
    <w:rsid w:val="000251F6"/>
    <w:rsid w:val="00030A23"/>
    <w:rsid w:val="000324CC"/>
    <w:rsid w:val="00040202"/>
    <w:rsid w:val="00043834"/>
    <w:rsid w:val="00056A3C"/>
    <w:rsid w:val="0008463E"/>
    <w:rsid w:val="000B000D"/>
    <w:rsid w:val="000C5ED0"/>
    <w:rsid w:val="000D262C"/>
    <w:rsid w:val="000D3867"/>
    <w:rsid w:val="000F05FA"/>
    <w:rsid w:val="000F2D77"/>
    <w:rsid w:val="00106029"/>
    <w:rsid w:val="0010799C"/>
    <w:rsid w:val="00116580"/>
    <w:rsid w:val="0012387C"/>
    <w:rsid w:val="00132D47"/>
    <w:rsid w:val="00150CA9"/>
    <w:rsid w:val="00151EDD"/>
    <w:rsid w:val="00160C71"/>
    <w:rsid w:val="001626FF"/>
    <w:rsid w:val="001703FC"/>
    <w:rsid w:val="0017658F"/>
    <w:rsid w:val="001821C8"/>
    <w:rsid w:val="001830C5"/>
    <w:rsid w:val="001B1CF2"/>
    <w:rsid w:val="001B3EC1"/>
    <w:rsid w:val="001B6AD9"/>
    <w:rsid w:val="001C743C"/>
    <w:rsid w:val="001D0A9F"/>
    <w:rsid w:val="001E71ED"/>
    <w:rsid w:val="00201B04"/>
    <w:rsid w:val="00206B65"/>
    <w:rsid w:val="00247EFA"/>
    <w:rsid w:val="0025338F"/>
    <w:rsid w:val="00253540"/>
    <w:rsid w:val="00254A43"/>
    <w:rsid w:val="00256CFC"/>
    <w:rsid w:val="00262D3D"/>
    <w:rsid w:val="0027149E"/>
    <w:rsid w:val="002808A6"/>
    <w:rsid w:val="00282DB7"/>
    <w:rsid w:val="0028329D"/>
    <w:rsid w:val="002845C6"/>
    <w:rsid w:val="0028582D"/>
    <w:rsid w:val="00292533"/>
    <w:rsid w:val="00292E97"/>
    <w:rsid w:val="002C774E"/>
    <w:rsid w:val="002D3759"/>
    <w:rsid w:val="002E2195"/>
    <w:rsid w:val="002E568E"/>
    <w:rsid w:val="002F22F4"/>
    <w:rsid w:val="002F5B20"/>
    <w:rsid w:val="002F5C87"/>
    <w:rsid w:val="00300EE4"/>
    <w:rsid w:val="00316102"/>
    <w:rsid w:val="00347C7D"/>
    <w:rsid w:val="003552BF"/>
    <w:rsid w:val="0036073F"/>
    <w:rsid w:val="00363CCB"/>
    <w:rsid w:val="00370B2F"/>
    <w:rsid w:val="003733E3"/>
    <w:rsid w:val="00381168"/>
    <w:rsid w:val="00385F32"/>
    <w:rsid w:val="00390618"/>
    <w:rsid w:val="003B77D8"/>
    <w:rsid w:val="003D0567"/>
    <w:rsid w:val="003D3497"/>
    <w:rsid w:val="003E20C9"/>
    <w:rsid w:val="003E5C3B"/>
    <w:rsid w:val="003F02FE"/>
    <w:rsid w:val="004051E7"/>
    <w:rsid w:val="00405666"/>
    <w:rsid w:val="00417C4E"/>
    <w:rsid w:val="00426402"/>
    <w:rsid w:val="00433745"/>
    <w:rsid w:val="00436729"/>
    <w:rsid w:val="00463E29"/>
    <w:rsid w:val="004819A4"/>
    <w:rsid w:val="004866DD"/>
    <w:rsid w:val="004A03B6"/>
    <w:rsid w:val="004A08EF"/>
    <w:rsid w:val="004A4003"/>
    <w:rsid w:val="004A6390"/>
    <w:rsid w:val="004B2E6B"/>
    <w:rsid w:val="004C0642"/>
    <w:rsid w:val="004C56DE"/>
    <w:rsid w:val="004C5B44"/>
    <w:rsid w:val="004D7632"/>
    <w:rsid w:val="004F1FC4"/>
    <w:rsid w:val="00521197"/>
    <w:rsid w:val="00530441"/>
    <w:rsid w:val="00530604"/>
    <w:rsid w:val="00534B3A"/>
    <w:rsid w:val="0053616B"/>
    <w:rsid w:val="005410D0"/>
    <w:rsid w:val="00550A73"/>
    <w:rsid w:val="0055318F"/>
    <w:rsid w:val="005551C3"/>
    <w:rsid w:val="005606C3"/>
    <w:rsid w:val="00560C92"/>
    <w:rsid w:val="00574B9F"/>
    <w:rsid w:val="00576D9D"/>
    <w:rsid w:val="005B2513"/>
    <w:rsid w:val="005C1C9C"/>
    <w:rsid w:val="005D0D08"/>
    <w:rsid w:val="005D7F16"/>
    <w:rsid w:val="005F3162"/>
    <w:rsid w:val="00600F9F"/>
    <w:rsid w:val="00611B61"/>
    <w:rsid w:val="00612A9A"/>
    <w:rsid w:val="00614819"/>
    <w:rsid w:val="00666B3E"/>
    <w:rsid w:val="00671D6F"/>
    <w:rsid w:val="00676D6F"/>
    <w:rsid w:val="00684376"/>
    <w:rsid w:val="006B20A7"/>
    <w:rsid w:val="006B4B49"/>
    <w:rsid w:val="006C35D7"/>
    <w:rsid w:val="006E0E0E"/>
    <w:rsid w:val="006F250C"/>
    <w:rsid w:val="00705AB2"/>
    <w:rsid w:val="00736CC3"/>
    <w:rsid w:val="007456B7"/>
    <w:rsid w:val="007513D1"/>
    <w:rsid w:val="00751A55"/>
    <w:rsid w:val="007708DD"/>
    <w:rsid w:val="0078260F"/>
    <w:rsid w:val="00797F2C"/>
    <w:rsid w:val="007B0205"/>
    <w:rsid w:val="007C2398"/>
    <w:rsid w:val="007C6C6F"/>
    <w:rsid w:val="007D277F"/>
    <w:rsid w:val="007D2B50"/>
    <w:rsid w:val="007E35CD"/>
    <w:rsid w:val="007F2F00"/>
    <w:rsid w:val="00805212"/>
    <w:rsid w:val="00806D48"/>
    <w:rsid w:val="00807859"/>
    <w:rsid w:val="00817A19"/>
    <w:rsid w:val="00824CAA"/>
    <w:rsid w:val="00832799"/>
    <w:rsid w:val="008353E9"/>
    <w:rsid w:val="00866A24"/>
    <w:rsid w:val="00871C0E"/>
    <w:rsid w:val="00883D38"/>
    <w:rsid w:val="008902F1"/>
    <w:rsid w:val="0089399E"/>
    <w:rsid w:val="008B28E0"/>
    <w:rsid w:val="008C6497"/>
    <w:rsid w:val="008D2B1E"/>
    <w:rsid w:val="008D3F80"/>
    <w:rsid w:val="008E4D5C"/>
    <w:rsid w:val="008E4D90"/>
    <w:rsid w:val="008F380E"/>
    <w:rsid w:val="009217BC"/>
    <w:rsid w:val="00923319"/>
    <w:rsid w:val="00933147"/>
    <w:rsid w:val="009819D5"/>
    <w:rsid w:val="00992A4F"/>
    <w:rsid w:val="00993B45"/>
    <w:rsid w:val="009B4681"/>
    <w:rsid w:val="009B621A"/>
    <w:rsid w:val="009B6CF1"/>
    <w:rsid w:val="009D259D"/>
    <w:rsid w:val="009D5F07"/>
    <w:rsid w:val="009E170C"/>
    <w:rsid w:val="00A02FF9"/>
    <w:rsid w:val="00A0426B"/>
    <w:rsid w:val="00A153AB"/>
    <w:rsid w:val="00A20DA5"/>
    <w:rsid w:val="00A24DA9"/>
    <w:rsid w:val="00A4198D"/>
    <w:rsid w:val="00A46613"/>
    <w:rsid w:val="00A52BE0"/>
    <w:rsid w:val="00A558CE"/>
    <w:rsid w:val="00A72104"/>
    <w:rsid w:val="00A77E59"/>
    <w:rsid w:val="00A90B4D"/>
    <w:rsid w:val="00A95048"/>
    <w:rsid w:val="00A9630F"/>
    <w:rsid w:val="00AB31A3"/>
    <w:rsid w:val="00AD0EED"/>
    <w:rsid w:val="00AD2C00"/>
    <w:rsid w:val="00AE08D9"/>
    <w:rsid w:val="00B04784"/>
    <w:rsid w:val="00B159D6"/>
    <w:rsid w:val="00B245D5"/>
    <w:rsid w:val="00B265FC"/>
    <w:rsid w:val="00B27F0F"/>
    <w:rsid w:val="00B327DF"/>
    <w:rsid w:val="00B56C2A"/>
    <w:rsid w:val="00B6559C"/>
    <w:rsid w:val="00B70E99"/>
    <w:rsid w:val="00B71568"/>
    <w:rsid w:val="00B72EFB"/>
    <w:rsid w:val="00B76659"/>
    <w:rsid w:val="00B96E57"/>
    <w:rsid w:val="00B970EB"/>
    <w:rsid w:val="00BA0A7D"/>
    <w:rsid w:val="00BA5CE5"/>
    <w:rsid w:val="00BB1B22"/>
    <w:rsid w:val="00BB2893"/>
    <w:rsid w:val="00BC19CD"/>
    <w:rsid w:val="00BD0695"/>
    <w:rsid w:val="00BE1B08"/>
    <w:rsid w:val="00BE4ACE"/>
    <w:rsid w:val="00BF3E93"/>
    <w:rsid w:val="00C0451F"/>
    <w:rsid w:val="00C21519"/>
    <w:rsid w:val="00C371B8"/>
    <w:rsid w:val="00C43124"/>
    <w:rsid w:val="00C500FB"/>
    <w:rsid w:val="00C54069"/>
    <w:rsid w:val="00C6063E"/>
    <w:rsid w:val="00C6209C"/>
    <w:rsid w:val="00C67ECB"/>
    <w:rsid w:val="00C86D4D"/>
    <w:rsid w:val="00C91C98"/>
    <w:rsid w:val="00CA4C2B"/>
    <w:rsid w:val="00CB67F5"/>
    <w:rsid w:val="00CC08BF"/>
    <w:rsid w:val="00CD7030"/>
    <w:rsid w:val="00CE7EE0"/>
    <w:rsid w:val="00CF3B63"/>
    <w:rsid w:val="00CF3DD2"/>
    <w:rsid w:val="00CF6795"/>
    <w:rsid w:val="00D012E9"/>
    <w:rsid w:val="00D03EA6"/>
    <w:rsid w:val="00D04D6A"/>
    <w:rsid w:val="00D30D99"/>
    <w:rsid w:val="00D4114F"/>
    <w:rsid w:val="00D57F4A"/>
    <w:rsid w:val="00D61B6A"/>
    <w:rsid w:val="00D66071"/>
    <w:rsid w:val="00D836D3"/>
    <w:rsid w:val="00D839A1"/>
    <w:rsid w:val="00D95D3E"/>
    <w:rsid w:val="00DA6CDB"/>
    <w:rsid w:val="00DC532B"/>
    <w:rsid w:val="00DD0D03"/>
    <w:rsid w:val="00DD11D2"/>
    <w:rsid w:val="00DE307A"/>
    <w:rsid w:val="00DE7A91"/>
    <w:rsid w:val="00E01077"/>
    <w:rsid w:val="00E03083"/>
    <w:rsid w:val="00E12197"/>
    <w:rsid w:val="00E30421"/>
    <w:rsid w:val="00E32855"/>
    <w:rsid w:val="00E51EC5"/>
    <w:rsid w:val="00E52D36"/>
    <w:rsid w:val="00E57D47"/>
    <w:rsid w:val="00E73362"/>
    <w:rsid w:val="00E734D3"/>
    <w:rsid w:val="00E85030"/>
    <w:rsid w:val="00E85509"/>
    <w:rsid w:val="00EB24FE"/>
    <w:rsid w:val="00EB777E"/>
    <w:rsid w:val="00EC51BB"/>
    <w:rsid w:val="00ED6FFA"/>
    <w:rsid w:val="00EE6503"/>
    <w:rsid w:val="00EF5DF2"/>
    <w:rsid w:val="00F224AF"/>
    <w:rsid w:val="00F45FEF"/>
    <w:rsid w:val="00F54E3F"/>
    <w:rsid w:val="00F554A7"/>
    <w:rsid w:val="00F61AF2"/>
    <w:rsid w:val="00F66EA1"/>
    <w:rsid w:val="00F70201"/>
    <w:rsid w:val="00F77B31"/>
    <w:rsid w:val="00F8272B"/>
    <w:rsid w:val="00FC0435"/>
    <w:rsid w:val="00FE6036"/>
    <w:rsid w:val="00FF63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FDA8A"/>
  <w15:docId w15:val="{7090CCB7-32FE-432C-96E6-A904B7E6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EE4"/>
    <w:rPr>
      <w:sz w:val="24"/>
      <w:lang w:val="nn-NO"/>
    </w:rPr>
  </w:style>
  <w:style w:type="paragraph" w:styleId="Overskrift1">
    <w:name w:val="heading 1"/>
    <w:basedOn w:val="Normal"/>
    <w:next w:val="Normal"/>
    <w:qFormat/>
    <w:rsid w:val="00300EE4"/>
    <w:pPr>
      <w:keepNext/>
      <w:spacing w:after="240"/>
      <w:jc w:val="center"/>
      <w:outlineLvl w:val="0"/>
    </w:pPr>
    <w:rPr>
      <w:b/>
      <w:smallCaps/>
      <w:sz w:val="40"/>
      <w:lang w:val="nb-NO"/>
    </w:rPr>
  </w:style>
  <w:style w:type="paragraph" w:styleId="Overskrift2">
    <w:name w:val="heading 2"/>
    <w:basedOn w:val="Normal"/>
    <w:next w:val="Normal"/>
    <w:qFormat/>
    <w:rsid w:val="00300EE4"/>
    <w:pPr>
      <w:keepNext/>
      <w:spacing w:before="240" w:after="60"/>
      <w:outlineLvl w:val="1"/>
    </w:pPr>
    <w:rPr>
      <w:rFonts w:cs="Arial"/>
      <w:b/>
      <w:bCs/>
      <w:iCs/>
      <w:smallCaps/>
      <w:sz w:val="36"/>
      <w:szCs w:val="28"/>
      <w:lang w:val="nb-NO"/>
    </w:rPr>
  </w:style>
  <w:style w:type="paragraph" w:styleId="Overskrift3">
    <w:name w:val="heading 3"/>
    <w:basedOn w:val="Normal"/>
    <w:next w:val="Normal"/>
    <w:qFormat/>
    <w:rsid w:val="00300EE4"/>
    <w:pPr>
      <w:keepNext/>
      <w:spacing w:before="480" w:after="60"/>
      <w:outlineLvl w:val="2"/>
    </w:pPr>
    <w:rPr>
      <w:rFonts w:cs="Arial"/>
      <w:b/>
      <w:bCs/>
      <w:sz w:val="28"/>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300EE4"/>
    <w:pPr>
      <w:keepLines/>
      <w:pBdr>
        <w:top w:val="single" w:sz="6" w:space="30" w:color="auto"/>
      </w:pBdr>
      <w:tabs>
        <w:tab w:val="center" w:pos="4320"/>
        <w:tab w:val="right" w:pos="8640"/>
      </w:tabs>
      <w:spacing w:before="600" w:line="240" w:lineRule="atLeast"/>
    </w:pPr>
    <w:rPr>
      <w:spacing w:val="-5"/>
    </w:rPr>
  </w:style>
  <w:style w:type="paragraph" w:styleId="Merknadstekst">
    <w:name w:val="annotation text"/>
    <w:basedOn w:val="Normal"/>
    <w:semiHidden/>
    <w:rsid w:val="00300EE4"/>
    <w:rPr>
      <w:lang w:val="nb-NO"/>
    </w:rPr>
  </w:style>
  <w:style w:type="paragraph" w:styleId="Brdtekst">
    <w:name w:val="Body Text"/>
    <w:basedOn w:val="Normal"/>
    <w:rsid w:val="00300EE4"/>
    <w:pPr>
      <w:spacing w:after="240" w:line="240" w:lineRule="atLeast"/>
      <w:ind w:firstLine="360"/>
      <w:jc w:val="both"/>
    </w:pPr>
    <w:rPr>
      <w:spacing w:val="-5"/>
    </w:rPr>
  </w:style>
  <w:style w:type="paragraph" w:styleId="Tittel">
    <w:name w:val="Title"/>
    <w:basedOn w:val="Normal"/>
    <w:qFormat/>
    <w:rsid w:val="00300EE4"/>
    <w:pPr>
      <w:spacing w:after="120"/>
      <w:jc w:val="center"/>
    </w:pPr>
    <w:rPr>
      <w:b/>
      <w:sz w:val="32"/>
    </w:rPr>
  </w:style>
  <w:style w:type="paragraph" w:styleId="Topptekst">
    <w:name w:val="header"/>
    <w:basedOn w:val="Normal"/>
    <w:rsid w:val="00300EE4"/>
    <w:pPr>
      <w:tabs>
        <w:tab w:val="center" w:pos="4536"/>
        <w:tab w:val="right" w:pos="9072"/>
      </w:tabs>
    </w:pPr>
  </w:style>
  <w:style w:type="paragraph" w:styleId="Dokumentkart">
    <w:name w:val="Document Map"/>
    <w:basedOn w:val="Normal"/>
    <w:link w:val="DokumentkartTegn"/>
    <w:rsid w:val="00832799"/>
    <w:rPr>
      <w:rFonts w:ascii="Tahoma" w:hAnsi="Tahoma" w:cs="Tahoma"/>
      <w:sz w:val="16"/>
      <w:szCs w:val="16"/>
    </w:rPr>
  </w:style>
  <w:style w:type="character" w:customStyle="1" w:styleId="DokumentkartTegn">
    <w:name w:val="Dokumentkart Tegn"/>
    <w:basedOn w:val="Standardskriftforavsnitt"/>
    <w:link w:val="Dokumentkart"/>
    <w:rsid w:val="00832799"/>
    <w:rPr>
      <w:rFonts w:ascii="Tahoma" w:hAnsi="Tahoma" w:cs="Tahoma"/>
      <w:sz w:val="16"/>
      <w:szCs w:val="16"/>
      <w:lang w:val="nn-NO"/>
    </w:rPr>
  </w:style>
  <w:style w:type="table" w:styleId="Tabellrutenett">
    <w:name w:val="Table Grid"/>
    <w:basedOn w:val="Vanligtabell"/>
    <w:rsid w:val="00666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etall">
    <w:name w:val="page number"/>
    <w:rsid w:val="008D2B1E"/>
    <w:rPr>
      <w:sz w:val="24"/>
    </w:rPr>
  </w:style>
  <w:style w:type="paragraph" w:customStyle="1" w:styleId="Enkeltlinje">
    <w:name w:val="Enkeltlinje"/>
    <w:basedOn w:val="Normal"/>
    <w:rsid w:val="008D2B1E"/>
    <w:pPr>
      <w:tabs>
        <w:tab w:val="left" w:pos="1701"/>
        <w:tab w:val="left" w:pos="5670"/>
        <w:tab w:val="left" w:pos="7371"/>
      </w:tabs>
    </w:pPr>
    <w:rPr>
      <w:lang w:val="nb-NO"/>
    </w:rPr>
  </w:style>
  <w:style w:type="paragraph" w:styleId="Sluttnotetekst">
    <w:name w:val="endnote text"/>
    <w:basedOn w:val="Normal"/>
    <w:link w:val="SluttnotetekstTegn"/>
    <w:rsid w:val="008D2B1E"/>
    <w:rPr>
      <w:lang w:val="nb-NO"/>
    </w:rPr>
  </w:style>
  <w:style w:type="character" w:customStyle="1" w:styleId="SluttnotetekstTegn">
    <w:name w:val="Sluttnotetekst Tegn"/>
    <w:basedOn w:val="Standardskriftforavsnitt"/>
    <w:link w:val="Sluttnotetekst"/>
    <w:rsid w:val="008D2B1E"/>
    <w:rPr>
      <w:sz w:val="24"/>
    </w:rPr>
  </w:style>
  <w:style w:type="paragraph" w:styleId="Bobletekst">
    <w:name w:val="Balloon Text"/>
    <w:basedOn w:val="Normal"/>
    <w:link w:val="BobletekstTegn"/>
    <w:rsid w:val="00BB1B22"/>
    <w:rPr>
      <w:rFonts w:ascii="Tahoma" w:hAnsi="Tahoma" w:cs="Tahoma"/>
      <w:sz w:val="16"/>
      <w:szCs w:val="16"/>
    </w:rPr>
  </w:style>
  <w:style w:type="character" w:customStyle="1" w:styleId="BobletekstTegn">
    <w:name w:val="Bobletekst Tegn"/>
    <w:basedOn w:val="Standardskriftforavsnitt"/>
    <w:link w:val="Bobletekst"/>
    <w:rsid w:val="00BB1B22"/>
    <w:rPr>
      <w:rFonts w:ascii="Tahoma" w:hAnsi="Tahoma" w:cs="Tahoma"/>
      <w:sz w:val="16"/>
      <w:szCs w:val="16"/>
      <w:lang w:val="nn-NO"/>
    </w:rPr>
  </w:style>
  <w:style w:type="character" w:styleId="Plassholdertekst">
    <w:name w:val="Placeholder Text"/>
    <w:basedOn w:val="Standardskriftforavsnitt"/>
    <w:uiPriority w:val="99"/>
    <w:semiHidden/>
    <w:rsid w:val="00A0426B"/>
    <w:rPr>
      <w:color w:val="808080"/>
    </w:rPr>
  </w:style>
  <w:style w:type="character" w:customStyle="1" w:styleId="Stil1">
    <w:name w:val="Stil1"/>
    <w:basedOn w:val="Standardskriftforavsnitt"/>
    <w:uiPriority w:val="1"/>
    <w:rsid w:val="007456B7"/>
  </w:style>
  <w:style w:type="character" w:customStyle="1" w:styleId="Stil2">
    <w:name w:val="Stil2"/>
    <w:basedOn w:val="Standardskriftforavsnitt"/>
    <w:uiPriority w:val="1"/>
    <w:rsid w:val="007456B7"/>
    <w:rPr>
      <w:b/>
    </w:rPr>
  </w:style>
  <w:style w:type="character" w:customStyle="1" w:styleId="Stil3">
    <w:name w:val="Stil3"/>
    <w:basedOn w:val="Standardskriftforavsnitt"/>
    <w:uiPriority w:val="1"/>
    <w:rsid w:val="007456B7"/>
    <w:rPr>
      <w:b/>
    </w:rPr>
  </w:style>
  <w:style w:type="character" w:customStyle="1" w:styleId="Stil4">
    <w:name w:val="Stil4"/>
    <w:basedOn w:val="Standardskriftforavsnitt"/>
    <w:uiPriority w:val="1"/>
    <w:rsid w:val="00530604"/>
    <w:rPr>
      <w:b/>
    </w:rPr>
  </w:style>
  <w:style w:type="character" w:customStyle="1" w:styleId="Stil5">
    <w:name w:val="Stil5"/>
    <w:basedOn w:val="Standardskriftforavsnitt"/>
    <w:uiPriority w:val="1"/>
    <w:rsid w:val="00671D6F"/>
    <w:rPr>
      <w:b/>
    </w:rPr>
  </w:style>
  <w:style w:type="character" w:customStyle="1" w:styleId="Stil6">
    <w:name w:val="Stil6"/>
    <w:basedOn w:val="Standardskriftforavsnitt"/>
    <w:uiPriority w:val="1"/>
    <w:rsid w:val="00A95048"/>
    <w:rPr>
      <w:b/>
    </w:rPr>
  </w:style>
  <w:style w:type="character" w:customStyle="1" w:styleId="Stil7">
    <w:name w:val="Stil7"/>
    <w:basedOn w:val="Standardskriftforavsnitt"/>
    <w:uiPriority w:val="1"/>
    <w:rsid w:val="00A95048"/>
    <w:rPr>
      <w:b/>
    </w:rPr>
  </w:style>
  <w:style w:type="character" w:customStyle="1" w:styleId="Stil8">
    <w:name w:val="Stil8"/>
    <w:basedOn w:val="Standardskriftforavsnitt"/>
    <w:uiPriority w:val="1"/>
    <w:rsid w:val="00A95048"/>
    <w:rPr>
      <w:b/>
    </w:rPr>
  </w:style>
  <w:style w:type="character" w:customStyle="1" w:styleId="Stil9">
    <w:name w:val="Stil9"/>
    <w:basedOn w:val="Standardskriftforavsnitt"/>
    <w:uiPriority w:val="1"/>
    <w:rsid w:val="0017658F"/>
    <w:rPr>
      <w:b/>
    </w:rPr>
  </w:style>
  <w:style w:type="paragraph" w:customStyle="1" w:styleId="12k-arial11">
    <w:name w:val="12k-arial11"/>
    <w:basedOn w:val="Normal"/>
    <w:rsid w:val="004C56DE"/>
    <w:rPr>
      <w:rFonts w:ascii="Arial" w:hAnsi="Arial"/>
      <w:sz w:val="22"/>
      <w:lang w:val="nb-NO"/>
    </w:rPr>
  </w:style>
  <w:style w:type="character" w:customStyle="1" w:styleId="Stil10">
    <w:name w:val="Stil10"/>
    <w:basedOn w:val="Standardskriftforavsnitt"/>
    <w:uiPriority w:val="1"/>
    <w:rsid w:val="00A52BE0"/>
    <w:rPr>
      <w:b/>
    </w:rPr>
  </w:style>
  <w:style w:type="character" w:customStyle="1" w:styleId="Stil11">
    <w:name w:val="Stil11"/>
    <w:basedOn w:val="Standardskriftforavsnitt"/>
    <w:uiPriority w:val="1"/>
    <w:rsid w:val="00A52BE0"/>
    <w:rPr>
      <w:b/>
    </w:rPr>
  </w:style>
  <w:style w:type="character" w:customStyle="1" w:styleId="Stil12">
    <w:name w:val="Stil12"/>
    <w:basedOn w:val="Standardskriftforavsnitt"/>
    <w:uiPriority w:val="1"/>
    <w:rsid w:val="00A52BE0"/>
    <w:rPr>
      <w:b/>
    </w:rPr>
  </w:style>
  <w:style w:type="character" w:customStyle="1" w:styleId="Stil13">
    <w:name w:val="Stil13"/>
    <w:basedOn w:val="Standardskriftforavsnitt"/>
    <w:uiPriority w:val="1"/>
    <w:rsid w:val="005410D0"/>
    <w:rPr>
      <w:b/>
    </w:rPr>
  </w:style>
  <w:style w:type="character" w:customStyle="1" w:styleId="Stil14">
    <w:name w:val="Stil14"/>
    <w:basedOn w:val="Standardskriftforavsnitt"/>
    <w:uiPriority w:val="1"/>
    <w:rsid w:val="005410D0"/>
    <w:rPr>
      <w:b/>
    </w:rPr>
  </w:style>
  <w:style w:type="character" w:customStyle="1" w:styleId="Stil15">
    <w:name w:val="Stil15"/>
    <w:basedOn w:val="Standardskriftforavsnitt"/>
    <w:uiPriority w:val="1"/>
    <w:rsid w:val="00BA5CE5"/>
    <w:rPr>
      <w:b/>
    </w:rPr>
  </w:style>
  <w:style w:type="character" w:customStyle="1" w:styleId="Stil16">
    <w:name w:val="Stil16"/>
    <w:basedOn w:val="Standardskriftforavsnitt"/>
    <w:uiPriority w:val="1"/>
    <w:rsid w:val="00CF3B63"/>
    <w:rPr>
      <w:b/>
    </w:rPr>
  </w:style>
  <w:style w:type="paragraph" w:styleId="NormalWeb">
    <w:name w:val="Normal (Web)"/>
    <w:basedOn w:val="Normal"/>
    <w:uiPriority w:val="99"/>
    <w:unhideWhenUsed/>
    <w:rsid w:val="001B1CF2"/>
    <w:pPr>
      <w:spacing w:before="100" w:beforeAutospacing="1" w:after="100" w:afterAutospacing="1"/>
    </w:pPr>
    <w:rPr>
      <w:szCs w:val="24"/>
      <w:lang w:val="nb-NO"/>
    </w:rPr>
  </w:style>
  <w:style w:type="character" w:styleId="Hyperkobling">
    <w:name w:val="Hyperlink"/>
    <w:basedOn w:val="Standardskriftforavsnitt"/>
    <w:unhideWhenUsed/>
    <w:rsid w:val="009D259D"/>
    <w:rPr>
      <w:color w:val="0000FF" w:themeColor="hyperlink"/>
      <w:u w:val="single"/>
    </w:rPr>
  </w:style>
  <w:style w:type="character" w:styleId="Ulstomtale">
    <w:name w:val="Unresolved Mention"/>
    <w:basedOn w:val="Standardskriftforavsnitt"/>
    <w:uiPriority w:val="99"/>
    <w:semiHidden/>
    <w:unhideWhenUsed/>
    <w:rsid w:val="009D259D"/>
    <w:rPr>
      <w:color w:val="605E5C"/>
      <w:shd w:val="clear" w:color="auto" w:fill="E1DFDD"/>
    </w:rPr>
  </w:style>
  <w:style w:type="paragraph" w:customStyle="1" w:styleId="paragraph">
    <w:name w:val="paragraph"/>
    <w:basedOn w:val="Normal"/>
    <w:rsid w:val="00E57D47"/>
    <w:pPr>
      <w:spacing w:before="100" w:beforeAutospacing="1" w:after="100" w:afterAutospacing="1"/>
    </w:pPr>
    <w:rPr>
      <w:szCs w:val="24"/>
      <w:lang w:val="nb-NO"/>
    </w:rPr>
  </w:style>
  <w:style w:type="character" w:customStyle="1" w:styleId="normaltextrun">
    <w:name w:val="normaltextrun"/>
    <w:basedOn w:val="Standardskriftforavsnitt"/>
    <w:rsid w:val="00E57D47"/>
  </w:style>
  <w:style w:type="character" w:customStyle="1" w:styleId="eop">
    <w:name w:val="eop"/>
    <w:basedOn w:val="Standardskriftforavsnitt"/>
    <w:rsid w:val="00E57D47"/>
  </w:style>
  <w:style w:type="character" w:customStyle="1" w:styleId="scxw59276913">
    <w:name w:val="scxw59276913"/>
    <w:basedOn w:val="Standardskriftforavsnitt"/>
    <w:rsid w:val="00E57D47"/>
  </w:style>
  <w:style w:type="character" w:customStyle="1" w:styleId="scxw104848897">
    <w:name w:val="scxw104848897"/>
    <w:basedOn w:val="Standardskriftforavsnitt"/>
    <w:rsid w:val="000B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400">
      <w:bodyDiv w:val="1"/>
      <w:marLeft w:val="0"/>
      <w:marRight w:val="0"/>
      <w:marTop w:val="0"/>
      <w:marBottom w:val="0"/>
      <w:divBdr>
        <w:top w:val="none" w:sz="0" w:space="0" w:color="auto"/>
        <w:left w:val="none" w:sz="0" w:space="0" w:color="auto"/>
        <w:bottom w:val="none" w:sz="0" w:space="0" w:color="auto"/>
        <w:right w:val="none" w:sz="0" w:space="0" w:color="auto"/>
      </w:divBdr>
      <w:divsChild>
        <w:div w:id="545484038">
          <w:marLeft w:val="0"/>
          <w:marRight w:val="0"/>
          <w:marTop w:val="0"/>
          <w:marBottom w:val="0"/>
          <w:divBdr>
            <w:top w:val="none" w:sz="0" w:space="0" w:color="auto"/>
            <w:left w:val="none" w:sz="0" w:space="0" w:color="auto"/>
            <w:bottom w:val="none" w:sz="0" w:space="0" w:color="auto"/>
            <w:right w:val="none" w:sz="0" w:space="0" w:color="auto"/>
          </w:divBdr>
        </w:div>
        <w:div w:id="932785544">
          <w:marLeft w:val="0"/>
          <w:marRight w:val="0"/>
          <w:marTop w:val="0"/>
          <w:marBottom w:val="0"/>
          <w:divBdr>
            <w:top w:val="none" w:sz="0" w:space="0" w:color="auto"/>
            <w:left w:val="none" w:sz="0" w:space="0" w:color="auto"/>
            <w:bottom w:val="none" w:sz="0" w:space="0" w:color="auto"/>
            <w:right w:val="none" w:sz="0" w:space="0" w:color="auto"/>
          </w:divBdr>
        </w:div>
        <w:div w:id="1076780603">
          <w:marLeft w:val="0"/>
          <w:marRight w:val="0"/>
          <w:marTop w:val="0"/>
          <w:marBottom w:val="0"/>
          <w:divBdr>
            <w:top w:val="none" w:sz="0" w:space="0" w:color="auto"/>
            <w:left w:val="none" w:sz="0" w:space="0" w:color="auto"/>
            <w:bottom w:val="none" w:sz="0" w:space="0" w:color="auto"/>
            <w:right w:val="none" w:sz="0" w:space="0" w:color="auto"/>
          </w:divBdr>
        </w:div>
        <w:div w:id="805585621">
          <w:marLeft w:val="0"/>
          <w:marRight w:val="0"/>
          <w:marTop w:val="0"/>
          <w:marBottom w:val="0"/>
          <w:divBdr>
            <w:top w:val="none" w:sz="0" w:space="0" w:color="auto"/>
            <w:left w:val="none" w:sz="0" w:space="0" w:color="auto"/>
            <w:bottom w:val="none" w:sz="0" w:space="0" w:color="auto"/>
            <w:right w:val="none" w:sz="0" w:space="0" w:color="auto"/>
          </w:divBdr>
        </w:div>
        <w:div w:id="314533731">
          <w:marLeft w:val="0"/>
          <w:marRight w:val="0"/>
          <w:marTop w:val="0"/>
          <w:marBottom w:val="0"/>
          <w:divBdr>
            <w:top w:val="none" w:sz="0" w:space="0" w:color="auto"/>
            <w:left w:val="none" w:sz="0" w:space="0" w:color="auto"/>
            <w:bottom w:val="none" w:sz="0" w:space="0" w:color="auto"/>
            <w:right w:val="none" w:sz="0" w:space="0" w:color="auto"/>
          </w:divBdr>
        </w:div>
        <w:div w:id="1687515910">
          <w:marLeft w:val="0"/>
          <w:marRight w:val="0"/>
          <w:marTop w:val="0"/>
          <w:marBottom w:val="0"/>
          <w:divBdr>
            <w:top w:val="none" w:sz="0" w:space="0" w:color="auto"/>
            <w:left w:val="none" w:sz="0" w:space="0" w:color="auto"/>
            <w:bottom w:val="none" w:sz="0" w:space="0" w:color="auto"/>
            <w:right w:val="none" w:sz="0" w:space="0" w:color="auto"/>
          </w:divBdr>
        </w:div>
        <w:div w:id="1519153181">
          <w:marLeft w:val="0"/>
          <w:marRight w:val="0"/>
          <w:marTop w:val="0"/>
          <w:marBottom w:val="0"/>
          <w:divBdr>
            <w:top w:val="none" w:sz="0" w:space="0" w:color="auto"/>
            <w:left w:val="none" w:sz="0" w:space="0" w:color="auto"/>
            <w:bottom w:val="none" w:sz="0" w:space="0" w:color="auto"/>
            <w:right w:val="none" w:sz="0" w:space="0" w:color="auto"/>
          </w:divBdr>
        </w:div>
        <w:div w:id="910428555">
          <w:marLeft w:val="0"/>
          <w:marRight w:val="0"/>
          <w:marTop w:val="0"/>
          <w:marBottom w:val="0"/>
          <w:divBdr>
            <w:top w:val="none" w:sz="0" w:space="0" w:color="auto"/>
            <w:left w:val="none" w:sz="0" w:space="0" w:color="auto"/>
            <w:bottom w:val="none" w:sz="0" w:space="0" w:color="auto"/>
            <w:right w:val="none" w:sz="0" w:space="0" w:color="auto"/>
          </w:divBdr>
        </w:div>
        <w:div w:id="301542502">
          <w:marLeft w:val="0"/>
          <w:marRight w:val="0"/>
          <w:marTop w:val="0"/>
          <w:marBottom w:val="0"/>
          <w:divBdr>
            <w:top w:val="none" w:sz="0" w:space="0" w:color="auto"/>
            <w:left w:val="none" w:sz="0" w:space="0" w:color="auto"/>
            <w:bottom w:val="none" w:sz="0" w:space="0" w:color="auto"/>
            <w:right w:val="none" w:sz="0" w:space="0" w:color="auto"/>
          </w:divBdr>
        </w:div>
        <w:div w:id="1372681796">
          <w:marLeft w:val="0"/>
          <w:marRight w:val="0"/>
          <w:marTop w:val="0"/>
          <w:marBottom w:val="0"/>
          <w:divBdr>
            <w:top w:val="none" w:sz="0" w:space="0" w:color="auto"/>
            <w:left w:val="none" w:sz="0" w:space="0" w:color="auto"/>
            <w:bottom w:val="none" w:sz="0" w:space="0" w:color="auto"/>
            <w:right w:val="none" w:sz="0" w:space="0" w:color="auto"/>
          </w:divBdr>
        </w:div>
        <w:div w:id="1283463917">
          <w:marLeft w:val="0"/>
          <w:marRight w:val="0"/>
          <w:marTop w:val="0"/>
          <w:marBottom w:val="0"/>
          <w:divBdr>
            <w:top w:val="none" w:sz="0" w:space="0" w:color="auto"/>
            <w:left w:val="none" w:sz="0" w:space="0" w:color="auto"/>
            <w:bottom w:val="none" w:sz="0" w:space="0" w:color="auto"/>
            <w:right w:val="none" w:sz="0" w:space="0" w:color="auto"/>
          </w:divBdr>
        </w:div>
        <w:div w:id="357630713">
          <w:marLeft w:val="0"/>
          <w:marRight w:val="0"/>
          <w:marTop w:val="0"/>
          <w:marBottom w:val="0"/>
          <w:divBdr>
            <w:top w:val="none" w:sz="0" w:space="0" w:color="auto"/>
            <w:left w:val="none" w:sz="0" w:space="0" w:color="auto"/>
            <w:bottom w:val="none" w:sz="0" w:space="0" w:color="auto"/>
            <w:right w:val="none" w:sz="0" w:space="0" w:color="auto"/>
          </w:divBdr>
        </w:div>
      </w:divsChild>
    </w:div>
    <w:div w:id="570434258">
      <w:bodyDiv w:val="1"/>
      <w:marLeft w:val="0"/>
      <w:marRight w:val="0"/>
      <w:marTop w:val="0"/>
      <w:marBottom w:val="0"/>
      <w:divBdr>
        <w:top w:val="none" w:sz="0" w:space="0" w:color="auto"/>
        <w:left w:val="none" w:sz="0" w:space="0" w:color="auto"/>
        <w:bottom w:val="none" w:sz="0" w:space="0" w:color="auto"/>
        <w:right w:val="none" w:sz="0" w:space="0" w:color="auto"/>
      </w:divBdr>
    </w:div>
    <w:div w:id="1399867335">
      <w:bodyDiv w:val="1"/>
      <w:marLeft w:val="0"/>
      <w:marRight w:val="0"/>
      <w:marTop w:val="0"/>
      <w:marBottom w:val="0"/>
      <w:divBdr>
        <w:top w:val="none" w:sz="0" w:space="0" w:color="auto"/>
        <w:left w:val="none" w:sz="0" w:space="0" w:color="auto"/>
        <w:bottom w:val="none" w:sz="0" w:space="0" w:color="auto"/>
        <w:right w:val="none" w:sz="0" w:space="0" w:color="auto"/>
      </w:divBdr>
    </w:div>
    <w:div w:id="1451700429">
      <w:bodyDiv w:val="1"/>
      <w:marLeft w:val="0"/>
      <w:marRight w:val="0"/>
      <w:marTop w:val="0"/>
      <w:marBottom w:val="0"/>
      <w:divBdr>
        <w:top w:val="none" w:sz="0" w:space="0" w:color="auto"/>
        <w:left w:val="none" w:sz="0" w:space="0" w:color="auto"/>
        <w:bottom w:val="none" w:sz="0" w:space="0" w:color="auto"/>
        <w:right w:val="none" w:sz="0" w:space="0" w:color="auto"/>
      </w:divBdr>
      <w:divsChild>
        <w:div w:id="1809667647">
          <w:marLeft w:val="0"/>
          <w:marRight w:val="0"/>
          <w:marTop w:val="0"/>
          <w:marBottom w:val="0"/>
          <w:divBdr>
            <w:top w:val="none" w:sz="0" w:space="0" w:color="auto"/>
            <w:left w:val="none" w:sz="0" w:space="0" w:color="auto"/>
            <w:bottom w:val="none" w:sz="0" w:space="0" w:color="auto"/>
            <w:right w:val="none" w:sz="0" w:space="0" w:color="auto"/>
          </w:divBdr>
        </w:div>
        <w:div w:id="1253389791">
          <w:marLeft w:val="0"/>
          <w:marRight w:val="0"/>
          <w:marTop w:val="0"/>
          <w:marBottom w:val="0"/>
          <w:divBdr>
            <w:top w:val="none" w:sz="0" w:space="0" w:color="auto"/>
            <w:left w:val="none" w:sz="0" w:space="0" w:color="auto"/>
            <w:bottom w:val="none" w:sz="0" w:space="0" w:color="auto"/>
            <w:right w:val="none" w:sz="0" w:space="0" w:color="auto"/>
          </w:divBdr>
        </w:div>
        <w:div w:id="1169058048">
          <w:marLeft w:val="0"/>
          <w:marRight w:val="0"/>
          <w:marTop w:val="0"/>
          <w:marBottom w:val="0"/>
          <w:divBdr>
            <w:top w:val="none" w:sz="0" w:space="0" w:color="auto"/>
            <w:left w:val="none" w:sz="0" w:space="0" w:color="auto"/>
            <w:bottom w:val="none" w:sz="0" w:space="0" w:color="auto"/>
            <w:right w:val="none" w:sz="0" w:space="0" w:color="auto"/>
          </w:divBdr>
        </w:div>
        <w:div w:id="1066418766">
          <w:marLeft w:val="0"/>
          <w:marRight w:val="0"/>
          <w:marTop w:val="0"/>
          <w:marBottom w:val="0"/>
          <w:divBdr>
            <w:top w:val="none" w:sz="0" w:space="0" w:color="auto"/>
            <w:left w:val="none" w:sz="0" w:space="0" w:color="auto"/>
            <w:bottom w:val="none" w:sz="0" w:space="0" w:color="auto"/>
            <w:right w:val="none" w:sz="0" w:space="0" w:color="auto"/>
          </w:divBdr>
        </w:div>
        <w:div w:id="1296251621">
          <w:marLeft w:val="0"/>
          <w:marRight w:val="0"/>
          <w:marTop w:val="0"/>
          <w:marBottom w:val="0"/>
          <w:divBdr>
            <w:top w:val="none" w:sz="0" w:space="0" w:color="auto"/>
            <w:left w:val="none" w:sz="0" w:space="0" w:color="auto"/>
            <w:bottom w:val="none" w:sz="0" w:space="0" w:color="auto"/>
            <w:right w:val="none" w:sz="0" w:space="0" w:color="auto"/>
          </w:divBdr>
        </w:div>
        <w:div w:id="1779371693">
          <w:marLeft w:val="0"/>
          <w:marRight w:val="0"/>
          <w:marTop w:val="0"/>
          <w:marBottom w:val="0"/>
          <w:divBdr>
            <w:top w:val="none" w:sz="0" w:space="0" w:color="auto"/>
            <w:left w:val="none" w:sz="0" w:space="0" w:color="auto"/>
            <w:bottom w:val="none" w:sz="0" w:space="0" w:color="auto"/>
            <w:right w:val="none" w:sz="0" w:space="0" w:color="auto"/>
          </w:divBdr>
        </w:div>
        <w:div w:id="548692618">
          <w:marLeft w:val="0"/>
          <w:marRight w:val="0"/>
          <w:marTop w:val="0"/>
          <w:marBottom w:val="0"/>
          <w:divBdr>
            <w:top w:val="none" w:sz="0" w:space="0" w:color="auto"/>
            <w:left w:val="none" w:sz="0" w:space="0" w:color="auto"/>
            <w:bottom w:val="none" w:sz="0" w:space="0" w:color="auto"/>
            <w:right w:val="none" w:sz="0" w:space="0" w:color="auto"/>
          </w:divBdr>
        </w:div>
        <w:div w:id="200134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fin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footer/>
  <properties>
    <docs>
      <doc>
        <sdm_watermark/>
        <sdm_sdfid>361583</sdm_sdfid>
        <Sdo_AMNavn>Tone A. Vorseth Graneggen</Sdo_AMNavn>
      </doc>
    </docs>
    <showHiddenMark>False</showHiddenMark>
    <language/>
    <templateURI>docx</templateURI>
    <websakInfo>
      <fletteDato>12.03.2024</fletteDato>
      <sakid>2020012857</sakid>
      <jpid>2020063898</jpid>
      <filUnique/>
      <filChecksumFørFlett/>
      <erHoveddokument>False</erHoveddokument>
      <dcTitle>Vedtatte uttalelser fra LOs regionkonferanse i Trøndelag 7. - 8. mars 2024</dcTitle>
    </websakInfo>
    <mergeMode>MergeOne</mergeMode>
    <mutualMergeSupport>False</mutualMergeSupport>
  </properties>
  <body>
    <Sdo_AMNavn>Tone A. Vorseth Graneggen</Sdo_AMNavn>
    <Sas_ArkivID/>
    <Soa_Navn>LO Trøndelag</Soa_Navn>
    <Sdo_Tittel>Vedtatte uttalelser fra LOs regionkonferanse i Trøndelag 7. - 8. mars 2024</Sdo_Tittel>
    <Sas_ArkivSakID>24/1019</Sas_ArkivSakID>
    <Sbr_Navn>Tone A. Vorseth Graneggen</Sbr_Navn>
    <Gid_GidKode>TOGR</Gid_GidKode>
    <Sdo_ArkivSakID>2020012857</Sdo_ArkivSakID>
    <Sdo_DokDato>12.03.2024</Sdo_DokDato>
    <Sas_Klasseringsverdi> </Sas_Klasseringsverdi>
    <TblAvsMot>
      <table>
        <headers>
          <header>Sdm_Amnavn</header>
        </headers>
        <row>
          <cell>Tone A. Vorseth Graneggen</cell>
        </row>
      </table>
    </TblAvsMot>
    <Sas_BrukerID>290</Sas_BrukerID>
    <Sdo_DokNr>1</Sdo_DokNr>
  </body>
  <header/>
</document>
</file>

<file path=customXml/itemProps1.xml><?xml version="1.0" encoding="utf-8"?>
<ds:datastoreItem xmlns:ds="http://schemas.openxmlformats.org/officeDocument/2006/customXml" ds:itemID="{D6E36500-4629-4862-9CA9-E056FCA65835}">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2932</Words>
  <Characters>15542</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Sakspapirmal</vt:lpstr>
    </vt:vector>
  </TitlesOfParts>
  <Company>ACOS A/S</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Vedtatte uttalelser fra LOs regionkonferanse i Trøndelag 7. - 8. mars 2024</dc:title>
  <dc:subject/>
  <dc:creator>ACOS AS</dc:creator>
  <cp:keywords/>
  <cp:lastModifiedBy>Tone A. Vorseth Graneggen</cp:lastModifiedBy>
  <cp:revision>131</cp:revision>
  <cp:lastPrinted>2024-03-14T11:30:00Z</cp:lastPrinted>
  <dcterms:created xsi:type="dcterms:W3CDTF">2010-02-24T11:52:00Z</dcterms:created>
  <dcterms:modified xsi:type="dcterms:W3CDTF">2024-03-14T11:30:00Z</dcterms:modified>
</cp:coreProperties>
</file>